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D078DA" w14:textId="77777777" w:rsidR="00BA0DD3" w:rsidRDefault="00AD4304" w:rsidP="00430087">
      <w:pPr>
        <w:spacing w:before="161" w:after="161" w:line="240" w:lineRule="auto"/>
        <w:jc w:val="center"/>
        <w:outlineLvl w:val="0"/>
        <w:rPr>
          <w:rFonts w:ascii="Poppins" w:eastAsia="Times New Roman" w:hAnsi="Poppins" w:cs="Poppins"/>
          <w:b/>
          <w:bCs/>
          <w:color w:val="292929"/>
          <w:kern w:val="36"/>
          <w:sz w:val="28"/>
          <w:szCs w:val="28"/>
          <w:lang w:val="es-AR" w:eastAsia="es-AR"/>
        </w:rPr>
      </w:pPr>
      <w:r w:rsidRPr="00AD4304">
        <w:rPr>
          <w:rFonts w:ascii="Poppins" w:eastAsia="Times New Roman" w:hAnsi="Poppins" w:cs="Poppins"/>
          <w:b/>
          <w:bCs/>
          <w:color w:val="292929"/>
          <w:kern w:val="36"/>
          <w:sz w:val="28"/>
          <w:szCs w:val="28"/>
          <w:lang w:val="es-AR" w:eastAsia="es-AR"/>
        </w:rPr>
        <w:t xml:space="preserve">REGLAMENTO Y CONDICIONES DE ADHESIÓN AL PROGRAMA «C|CLUB» </w:t>
      </w:r>
    </w:p>
    <w:p w14:paraId="519A568F" w14:textId="7A4F071A" w:rsidR="00AD4304" w:rsidRPr="00AD4304" w:rsidRDefault="00AD4304" w:rsidP="00430087">
      <w:pPr>
        <w:spacing w:before="161" w:after="161" w:line="240" w:lineRule="auto"/>
        <w:jc w:val="center"/>
        <w:outlineLvl w:val="0"/>
        <w:rPr>
          <w:rFonts w:ascii="Poppins" w:eastAsia="Times New Roman" w:hAnsi="Poppins" w:cs="Poppins"/>
          <w:b/>
          <w:bCs/>
          <w:color w:val="292929"/>
          <w:kern w:val="36"/>
          <w:sz w:val="28"/>
          <w:szCs w:val="28"/>
          <w:lang w:val="es-AR" w:eastAsia="es-AR"/>
        </w:rPr>
      </w:pPr>
      <w:r w:rsidRPr="00AD4304">
        <w:rPr>
          <w:rFonts w:ascii="Poppins" w:eastAsia="Times New Roman" w:hAnsi="Poppins" w:cs="Poppins"/>
          <w:b/>
          <w:bCs/>
          <w:color w:val="292929"/>
          <w:kern w:val="36"/>
          <w:sz w:val="28"/>
          <w:szCs w:val="28"/>
          <w:lang w:val="es-AR" w:eastAsia="es-AR"/>
        </w:rPr>
        <w:t>VÁLIDOS DESDE EL 01/05/2023 hasta el 30/04/2024</w:t>
      </w:r>
    </w:p>
    <w:p w14:paraId="28F78C15" w14:textId="77777777" w:rsidR="00AD4304" w:rsidRPr="00AD4304" w:rsidRDefault="00AD4304" w:rsidP="00AD4304">
      <w:pPr>
        <w:spacing w:after="0" w:line="240" w:lineRule="auto"/>
        <w:rPr>
          <w:rFonts w:ascii="Poppins" w:eastAsia="Times New Roman" w:hAnsi="Poppins" w:cs="Poppins"/>
          <w:b/>
          <w:bCs/>
          <w:color w:val="292929"/>
          <w:sz w:val="28"/>
          <w:szCs w:val="28"/>
          <w:lang w:val="es-AR" w:eastAsia="es-AR"/>
        </w:rPr>
      </w:pPr>
      <w:r w:rsidRPr="00AD4304">
        <w:rPr>
          <w:rFonts w:ascii="Poppins" w:eastAsia="Times New Roman" w:hAnsi="Poppins" w:cs="Poppins"/>
          <w:b/>
          <w:bCs/>
          <w:color w:val="292929"/>
          <w:sz w:val="28"/>
          <w:szCs w:val="28"/>
          <w:lang w:val="es-AR" w:eastAsia="es-AR"/>
        </w:rPr>
        <w:t> </w:t>
      </w:r>
    </w:p>
    <w:p w14:paraId="3BC5DD3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Mediante este Reglamento y Condiciones de Inscripción (en lo sucesivo, el «Reglamento») se definen las condiciones de funcionamiento e inscripción al Programa (en lo sucesivo «Programa» o «Club») denominado «C|Club» y organizado por Costa Crociere </w:t>
      </w:r>
      <w:proofErr w:type="spellStart"/>
      <w:r w:rsidRPr="00AD4304">
        <w:rPr>
          <w:rFonts w:ascii="Poppins" w:eastAsia="Times New Roman" w:hAnsi="Poppins" w:cs="Poppins"/>
          <w:color w:val="292929"/>
          <w:sz w:val="24"/>
          <w:szCs w:val="24"/>
          <w:lang w:val="es-AR" w:eastAsia="es-AR"/>
        </w:rPr>
        <w:t>S.p.A</w:t>
      </w:r>
      <w:proofErr w:type="spellEnd"/>
      <w:r w:rsidRPr="00AD4304">
        <w:rPr>
          <w:rFonts w:ascii="Poppins" w:eastAsia="Times New Roman" w:hAnsi="Poppins" w:cs="Poppins"/>
          <w:color w:val="292929"/>
          <w:sz w:val="24"/>
          <w:szCs w:val="24"/>
          <w:lang w:val="es-AR" w:eastAsia="es-AR"/>
        </w:rPr>
        <w:t xml:space="preserve">. con domicilio social en Piazza </w:t>
      </w:r>
      <w:proofErr w:type="spellStart"/>
      <w:r w:rsidRPr="00AD4304">
        <w:rPr>
          <w:rFonts w:ascii="Poppins" w:eastAsia="Times New Roman" w:hAnsi="Poppins" w:cs="Poppins"/>
          <w:color w:val="292929"/>
          <w:sz w:val="24"/>
          <w:szCs w:val="24"/>
          <w:lang w:val="es-AR" w:eastAsia="es-AR"/>
        </w:rPr>
        <w:t>Piccapietra</w:t>
      </w:r>
      <w:proofErr w:type="spellEnd"/>
      <w:r w:rsidRPr="00AD4304">
        <w:rPr>
          <w:rFonts w:ascii="Poppins" w:eastAsia="Times New Roman" w:hAnsi="Poppins" w:cs="Poppins"/>
          <w:color w:val="292929"/>
          <w:sz w:val="24"/>
          <w:szCs w:val="24"/>
          <w:lang w:val="es-AR" w:eastAsia="es-AR"/>
        </w:rPr>
        <w:t xml:space="preserve"> 48, 1612, Génova, (en lo sucesivo «Costa» o “Costa Crociere”).</w:t>
      </w:r>
    </w:p>
    <w:p w14:paraId="30C3794B"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5610F99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Art. 1 - Personas con derecho a inscribirse en el Programa</w:t>
      </w:r>
    </w:p>
    <w:p w14:paraId="6443799B"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1.1   Pueden inscribirse en el Programa cualquier persona física que haya cumplido 18 </w:t>
      </w:r>
      <w:proofErr w:type="gramStart"/>
      <w:r w:rsidRPr="00AD4304">
        <w:rPr>
          <w:rFonts w:ascii="Poppins" w:eastAsia="Times New Roman" w:hAnsi="Poppins" w:cs="Poppins"/>
          <w:color w:val="292929"/>
          <w:sz w:val="24"/>
          <w:szCs w:val="24"/>
          <w:lang w:val="es-AR" w:eastAsia="es-AR"/>
        </w:rPr>
        <w:t>años de edad</w:t>
      </w:r>
      <w:proofErr w:type="gramEnd"/>
      <w:r w:rsidRPr="00AD4304">
        <w:rPr>
          <w:rFonts w:ascii="Poppins" w:eastAsia="Times New Roman" w:hAnsi="Poppins" w:cs="Poppins"/>
          <w:color w:val="292929"/>
          <w:sz w:val="24"/>
          <w:szCs w:val="24"/>
          <w:lang w:val="es-AR" w:eastAsia="es-AR"/>
        </w:rPr>
        <w:t xml:space="preserve"> y residente en los Países indicados en la sección «País” de la página web https://www.costacruises.com/welcome.html (en lo sucesivo “Socios”).</w:t>
      </w:r>
    </w:p>
    <w:p w14:paraId="0B9D1D2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8AC3A84" w14:textId="544FF866"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r w:rsidRPr="00AD4304">
        <w:rPr>
          <w:rFonts w:ascii="Poppins" w:eastAsia="Times New Roman" w:hAnsi="Poppins" w:cs="Poppins"/>
          <w:b/>
          <w:bCs/>
          <w:color w:val="292929"/>
          <w:sz w:val="24"/>
          <w:szCs w:val="24"/>
          <w:lang w:val="es-AR" w:eastAsia="es-AR"/>
        </w:rPr>
        <w:t>Art 2. - Aplicación del Programa</w:t>
      </w:r>
    </w:p>
    <w:p w14:paraId="024DBF7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El Programa será válido en todos los cruceros Costa publicados anualmente en el Catálogo Costa Cruceros y en la página web www.costacruceros.com. Quedan excluidos del programa los cruceros Costa realizados en Asia.</w:t>
      </w:r>
    </w:p>
    <w:p w14:paraId="7BB7B05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B40B72A" w14:textId="4860AE49"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r w:rsidRPr="00AD4304">
        <w:rPr>
          <w:rFonts w:ascii="Poppins" w:eastAsia="Times New Roman" w:hAnsi="Poppins" w:cs="Poppins"/>
          <w:b/>
          <w:bCs/>
          <w:color w:val="292929"/>
          <w:sz w:val="24"/>
          <w:szCs w:val="24"/>
          <w:lang w:val="es-AR" w:eastAsia="es-AR"/>
        </w:rPr>
        <w:t>Art. 3 - Duración del Programa</w:t>
      </w:r>
    </w:p>
    <w:p w14:paraId="3CBFAA5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3.1   Este Reglamento tiene validez a partir del 21 de abril de 2022 (en lo sucesivo «Fecha de Validez») y, de no realizar Costa modificaciones/integraciones, se considerará prorrogado de un año al siguiente (en lo sucesivo «Período de Validez»).</w:t>
      </w:r>
    </w:p>
    <w:p w14:paraId="1FF77F0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Para los Socios que se encuentren a bordo desde el período de Validez, el Reglamento se entiende aplicado a bordo, para cada barco, cuando la fecha de comienzo del crucero (también denominado «</w:t>
      </w:r>
      <w:proofErr w:type="spellStart"/>
      <w:r w:rsidRPr="00AD4304">
        <w:rPr>
          <w:rFonts w:ascii="Poppins" w:eastAsia="Times New Roman" w:hAnsi="Poppins" w:cs="Poppins"/>
          <w:color w:val="292929"/>
          <w:sz w:val="24"/>
          <w:szCs w:val="24"/>
          <w:lang w:val="es-AR" w:eastAsia="es-AR"/>
        </w:rPr>
        <w:t>Mastercruise</w:t>
      </w:r>
      <w:proofErr w:type="spellEnd"/>
      <w:r w:rsidRPr="00AD4304">
        <w:rPr>
          <w:rFonts w:ascii="Poppins" w:eastAsia="Times New Roman" w:hAnsi="Poppins" w:cs="Poppins"/>
          <w:color w:val="292929"/>
          <w:sz w:val="24"/>
          <w:szCs w:val="24"/>
          <w:lang w:val="es-AR" w:eastAsia="es-AR"/>
        </w:rPr>
        <w:t xml:space="preserve">») sea la misma o posterior al 21/04/2022, sustituyendo, de este modo, el reglamento anterior que será considerado caducado y sin efecto en relación con el Programa. Los Puntos acumulados hasta el 20 de abril de 2022 serán recalculados en base al nuevo sistema de acumulación de Puntos y permitirán acceder a nuevas categorías y a nuevos Privilegios. Todos los Privilegios detallados en este Reglamento y previstos para cada </w:t>
      </w:r>
      <w:r w:rsidRPr="00AD4304">
        <w:rPr>
          <w:rFonts w:ascii="Poppins" w:eastAsia="Times New Roman" w:hAnsi="Poppins" w:cs="Poppins"/>
          <w:color w:val="292929"/>
          <w:sz w:val="24"/>
          <w:szCs w:val="24"/>
          <w:lang w:val="es-AR" w:eastAsia="es-AR"/>
        </w:rPr>
        <w:lastRenderedPageBreak/>
        <w:t>nivel de pertenencia sustituyen totalmente los del Reglamento anterior, independientemente de la fecha de reserva del crucero.</w:t>
      </w:r>
    </w:p>
    <w:p w14:paraId="45E353BC" w14:textId="5124E044"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Art. 4 - Modos de inscripción al Programa</w:t>
      </w:r>
    </w:p>
    <w:p w14:paraId="3D10363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4.1   La inscripción al Programa es gratuita y puede realizarse de las siguientes formas:</w:t>
      </w:r>
    </w:p>
    <w:p w14:paraId="31FC39B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A través de Internet en la página web www.costacruceros.com</w:t>
      </w:r>
    </w:p>
    <w:p w14:paraId="343FE12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A través de Internet en la página web </w:t>
      </w:r>
      <w:hyperlink r:id="rId8" w:history="1">
        <w:r w:rsidRPr="00AD4304">
          <w:rPr>
            <w:rFonts w:ascii="Poppins" w:eastAsia="Times New Roman" w:hAnsi="Poppins" w:cs="Poppins"/>
            <w:color w:val="292929"/>
            <w:sz w:val="24"/>
            <w:szCs w:val="24"/>
            <w:lang w:val="es-AR" w:eastAsia="es-AR"/>
          </w:rPr>
          <w:t>www.mycosta.com</w:t>
        </w:r>
      </w:hyperlink>
    </w:p>
    <w:p w14:paraId="11AC5DD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A través de Costa App,</w:t>
      </w:r>
    </w:p>
    <w:p w14:paraId="1C9808E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Llamando al número 93 214 28 89 de Costa indicado en la página web o a través de una agencia de viajes. Las personas que deseen inscribirse en el C|Club deberán declarar que han leído y Aceptado este Reglamento.</w:t>
      </w:r>
    </w:p>
    <w:p w14:paraId="0F9B121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B11B35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La confirmación de la inscripción a C|Club desde las páginas web, la </w:t>
      </w:r>
      <w:proofErr w:type="gramStart"/>
      <w:r w:rsidRPr="00AD4304">
        <w:rPr>
          <w:rFonts w:ascii="Poppins" w:eastAsia="Times New Roman" w:hAnsi="Poppins" w:cs="Poppins"/>
          <w:color w:val="292929"/>
          <w:sz w:val="24"/>
          <w:szCs w:val="24"/>
          <w:lang w:val="es-AR" w:eastAsia="es-AR"/>
        </w:rPr>
        <w:t>app</w:t>
      </w:r>
      <w:proofErr w:type="gramEnd"/>
      <w:r w:rsidRPr="00AD4304">
        <w:rPr>
          <w:rFonts w:ascii="Poppins" w:eastAsia="Times New Roman" w:hAnsi="Poppins" w:cs="Poppins"/>
          <w:color w:val="292929"/>
          <w:sz w:val="24"/>
          <w:szCs w:val="24"/>
          <w:lang w:val="es-AR" w:eastAsia="es-AR"/>
        </w:rPr>
        <w:t xml:space="preserve">, una agencia de viajes o nuestro Centro de Atención al Cliente (se aplicarán las medidas según la Ley 232/2016 en materia de </w:t>
      </w:r>
      <w:proofErr w:type="spellStart"/>
      <w:r w:rsidRPr="00AD4304">
        <w:rPr>
          <w:rFonts w:ascii="Poppins" w:eastAsia="Times New Roman" w:hAnsi="Poppins" w:cs="Poppins"/>
          <w:color w:val="292929"/>
          <w:sz w:val="24"/>
          <w:szCs w:val="24"/>
          <w:lang w:val="es-AR" w:eastAsia="es-AR"/>
        </w:rPr>
        <w:t>Contact</w:t>
      </w:r>
      <w:proofErr w:type="spellEnd"/>
      <w:r w:rsidRPr="00AD4304">
        <w:rPr>
          <w:rFonts w:ascii="Poppins" w:eastAsia="Times New Roman" w:hAnsi="Poppins" w:cs="Poppins"/>
          <w:color w:val="292929"/>
          <w:sz w:val="24"/>
          <w:szCs w:val="24"/>
          <w:lang w:val="es-AR" w:eastAsia="es-AR"/>
        </w:rPr>
        <w:t xml:space="preserve"> Center) se procesará dentro de un máximo de 5 días a partir de la fecha de recepción de la petición (en lo sucesivo «Período de Elaboración Requerido»)</w:t>
      </w:r>
    </w:p>
    <w:p w14:paraId="011A69F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6D604CF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4.2   Teniendo en cuenta el Período de Elaboración Requerido, según el artículo precedente y excepto cuanto previsto por el art. 4.3 siguiente, la inscripción al C|Club (como arriba señalado) realizada 4 días hábiles o menos antes de la fecha de salida del crucero no garantiza el reconocimiento a bordo del pasajero como Socio C|Club. En este caso el pasajero no recibirá la tarjeta C|Club ni podrá aprovechar los privilegios vinculados a su nivel de C|Club que le serán reconocidos a partir del siguiente crucero. Los pasajeros que se inscriban a bordo durante el crucero o en el terminal antes del embarque podrán aprovechar los descuentos a bordo reservados a los Socios.</w:t>
      </w:r>
    </w:p>
    <w:p w14:paraId="2275CC4B"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C2B248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4.3   Cuando se efectúe la inscripción, el nuevo Socio que haya realizado uno o más cruceros, una vez completado el registro como previsto por el artículo 4.4, recibirá los Puntos correspondientes al último crucero realizado, siempre y cuando dicho crucero tuviese fecha de salida en los tres años anteriores a la fecha de inscripción, de acuerdo con la información que figure en la base de datos Costa. </w:t>
      </w:r>
    </w:p>
    <w:p w14:paraId="3E25FDC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En base a lo indicado anteriormente debe tenerse en cuenta un </w:t>
      </w:r>
      <w:proofErr w:type="gramStart"/>
      <w:r w:rsidRPr="00AD4304">
        <w:rPr>
          <w:rFonts w:ascii="Poppins" w:eastAsia="Times New Roman" w:hAnsi="Poppins" w:cs="Poppins"/>
          <w:color w:val="292929"/>
          <w:sz w:val="24"/>
          <w:szCs w:val="24"/>
          <w:lang w:val="es-AR" w:eastAsia="es-AR"/>
        </w:rPr>
        <w:t>lapso de tiempo</w:t>
      </w:r>
      <w:proofErr w:type="gramEnd"/>
      <w:r w:rsidRPr="00AD4304">
        <w:rPr>
          <w:rFonts w:ascii="Poppins" w:eastAsia="Times New Roman" w:hAnsi="Poppins" w:cs="Poppins"/>
          <w:color w:val="292929"/>
          <w:sz w:val="24"/>
          <w:szCs w:val="24"/>
          <w:lang w:val="es-AR" w:eastAsia="es-AR"/>
        </w:rPr>
        <w:t>, calculando un máximo de 14 días hábiles, a partir de la fecha del día de desembarque en el puerto principal del itinerario del crucero (también definido como «</w:t>
      </w:r>
      <w:proofErr w:type="spellStart"/>
      <w:r w:rsidRPr="00AD4304">
        <w:rPr>
          <w:rFonts w:ascii="Poppins" w:eastAsia="Times New Roman" w:hAnsi="Poppins" w:cs="Poppins"/>
          <w:color w:val="292929"/>
          <w:sz w:val="24"/>
          <w:szCs w:val="24"/>
          <w:lang w:val="es-AR" w:eastAsia="es-AR"/>
        </w:rPr>
        <w:t>Mastercruise</w:t>
      </w:r>
      <w:proofErr w:type="spellEnd"/>
      <w:r w:rsidRPr="00AD4304">
        <w:rPr>
          <w:rFonts w:ascii="Poppins" w:eastAsia="Times New Roman" w:hAnsi="Poppins" w:cs="Poppins"/>
          <w:color w:val="292929"/>
          <w:sz w:val="24"/>
          <w:szCs w:val="24"/>
          <w:lang w:val="es-AR" w:eastAsia="es-AR"/>
        </w:rPr>
        <w:t xml:space="preserve">»), dentro del cual los datos de cada crucero son transferidos por los sistemas de a bordo a la base de datos de Costa para la elaboración destinada al Programa. El crucero solo se contará si se ha realizado después de que el pasajero haya cumplido los 18 </w:t>
      </w:r>
      <w:proofErr w:type="gramStart"/>
      <w:r w:rsidRPr="00AD4304">
        <w:rPr>
          <w:rFonts w:ascii="Poppins" w:eastAsia="Times New Roman" w:hAnsi="Poppins" w:cs="Poppins"/>
          <w:color w:val="292929"/>
          <w:sz w:val="24"/>
          <w:szCs w:val="24"/>
          <w:lang w:val="es-AR" w:eastAsia="es-AR"/>
        </w:rPr>
        <w:t>años de edad</w:t>
      </w:r>
      <w:proofErr w:type="gramEnd"/>
      <w:r w:rsidRPr="00AD4304">
        <w:rPr>
          <w:rFonts w:ascii="Poppins" w:eastAsia="Times New Roman" w:hAnsi="Poppins" w:cs="Poppins"/>
          <w:color w:val="292929"/>
          <w:sz w:val="24"/>
          <w:szCs w:val="24"/>
          <w:lang w:val="es-AR" w:eastAsia="es-AR"/>
        </w:rPr>
        <w:t xml:space="preserve">. Si el último crucero, realizado en los tres últimos años previos a la inscripción, que figura en las bases de datos no da derecho a la acumulación de Puntos C|Club, el Socio accederá al programa como Socio </w:t>
      </w:r>
      <w:proofErr w:type="spellStart"/>
      <w:r w:rsidRPr="00AD4304">
        <w:rPr>
          <w:rFonts w:ascii="Poppins" w:eastAsia="Times New Roman" w:hAnsi="Poppins" w:cs="Poppins"/>
          <w:color w:val="292929"/>
          <w:sz w:val="24"/>
          <w:szCs w:val="24"/>
          <w:lang w:val="es-AR" w:eastAsia="es-AR"/>
        </w:rPr>
        <w:t>Bronze</w:t>
      </w:r>
      <w:proofErr w:type="spellEnd"/>
      <w:r w:rsidRPr="00AD4304">
        <w:rPr>
          <w:rFonts w:ascii="Poppins" w:eastAsia="Times New Roman" w:hAnsi="Poppins" w:cs="Poppins"/>
          <w:color w:val="292929"/>
          <w:sz w:val="24"/>
          <w:szCs w:val="24"/>
          <w:lang w:val="es-AR" w:eastAsia="es-AR"/>
        </w:rPr>
        <w:t>, con los Puntos mínimos previstos para esta categoría del C|Club (</w:t>
      </w:r>
      <w:proofErr w:type="gramStart"/>
      <w:r w:rsidRPr="00AD4304">
        <w:rPr>
          <w:rFonts w:ascii="Poppins" w:eastAsia="Times New Roman" w:hAnsi="Poppins" w:cs="Poppins"/>
          <w:color w:val="292929"/>
          <w:sz w:val="24"/>
          <w:szCs w:val="24"/>
          <w:lang w:val="es-AR" w:eastAsia="es-AR"/>
        </w:rPr>
        <w:t>1  punto</w:t>
      </w:r>
      <w:proofErr w:type="gramEnd"/>
      <w:r w:rsidRPr="00AD4304">
        <w:rPr>
          <w:rFonts w:ascii="Poppins" w:eastAsia="Times New Roman" w:hAnsi="Poppins" w:cs="Poppins"/>
          <w:color w:val="292929"/>
          <w:sz w:val="24"/>
          <w:szCs w:val="24"/>
          <w:lang w:val="es-AR" w:eastAsia="es-AR"/>
        </w:rPr>
        <w:t>). Si al inscribirse el Socio todavía no ha realizado ningún crucero, accederá al programa como Socio Blue con 0 Puntos.</w:t>
      </w:r>
    </w:p>
    <w:p w14:paraId="5284A85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63BA3B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4.4   Al finalizar el Período de Elaboración Requerido (citado en el anterior artículo 4.1), se enviará al Socio un correo electrónico de confirmación de la inscripción con el número de identificación C|Club y toda la información necesaria para poder acceder a su área perfil. Se recuerda al Socio que, durante la fase de reserva de un crucero, debe facilitarnos su número de identificación C|Club correcto, es condición necesaria para disfrutar de las ventajas y Privilegios del C|Club al que pertenezca.</w:t>
      </w:r>
    </w:p>
    <w:p w14:paraId="7903A81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C53B486"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4.5   En el momento de la inscripción, el Socio deberá indicar su nombre completo, tal como figura en su documento de identidad más reciente, su fecha de nacimiento, País de residencia, dirección de correo electrónico personal y número del teléfono móvil y aceptar el presente Reglamento. No se permite inscribir a un Socio con una dirección de correo electrónico y un móvil que ya estén asociados a otro usuario ni siquiera si se trata de una persona del mismo núcleo familiar. La inscripción no está permitida a los Socios que durante la inscripción no proporcionen una dirección de correo electrónico y un número de móvil válidos y que no estén vinculados a otro Socio. Si se suministra un correo electrónico o un número de móvil no válidos, la inscripción a C|Club podría ser anulada.</w:t>
      </w:r>
    </w:p>
    <w:p w14:paraId="5241476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2D5E1D2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4.6   La tarjeta C|Club del Socio:</w:t>
      </w:r>
    </w:p>
    <w:p w14:paraId="0E90507C" w14:textId="77777777" w:rsidR="00AD4304" w:rsidRPr="00AD4304" w:rsidRDefault="00AD4304" w:rsidP="00A17511">
      <w:pPr>
        <w:numPr>
          <w:ilvl w:val="0"/>
          <w:numId w:val="1"/>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Será entregada a todos los nuevos inscritos durante el primer día del primer crucero posterior a la inscripción a C|Club.</w:t>
      </w:r>
    </w:p>
    <w:p w14:paraId="516C6230" w14:textId="77777777" w:rsidR="00AD4304" w:rsidRPr="00AD4304" w:rsidRDefault="00AD4304" w:rsidP="00A17511">
      <w:pPr>
        <w:numPr>
          <w:ilvl w:val="0"/>
          <w:numId w:val="1"/>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Está personalizada con el nivel del C|Club de pertenencia.</w:t>
      </w:r>
    </w:p>
    <w:p w14:paraId="45FFADAB" w14:textId="77777777" w:rsidR="00AD4304" w:rsidRPr="00AD4304" w:rsidRDefault="00AD4304" w:rsidP="00A17511">
      <w:pPr>
        <w:numPr>
          <w:ilvl w:val="0"/>
          <w:numId w:val="1"/>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Es nominativa y puede utilizarla exclusivamente el titular, según las normas de este Reglamento.</w:t>
      </w:r>
    </w:p>
    <w:p w14:paraId="7CB657FA" w14:textId="77777777" w:rsidR="00AD4304" w:rsidRPr="00AD4304" w:rsidRDefault="00AD4304" w:rsidP="00A17511">
      <w:pPr>
        <w:numPr>
          <w:ilvl w:val="0"/>
          <w:numId w:val="1"/>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Durante el crucero funciona también como llave del camarote, tarjeta de embarque para entrar y salir del barco, y para las compras a bordo;</w:t>
      </w:r>
    </w:p>
    <w:p w14:paraId="7A5A105F" w14:textId="77777777" w:rsidR="00AD4304" w:rsidRPr="00AD4304" w:rsidRDefault="00AD4304" w:rsidP="00A17511">
      <w:pPr>
        <w:numPr>
          <w:ilvl w:val="0"/>
          <w:numId w:val="1"/>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Se entrega ex </w:t>
      </w:r>
      <w:proofErr w:type="spellStart"/>
      <w:r w:rsidRPr="00AD4304">
        <w:rPr>
          <w:rFonts w:ascii="Poppins" w:eastAsia="Times New Roman" w:hAnsi="Poppins" w:cs="Poppins"/>
          <w:color w:val="292929"/>
          <w:sz w:val="24"/>
          <w:szCs w:val="24"/>
          <w:lang w:val="es-AR" w:eastAsia="es-AR"/>
        </w:rPr>
        <w:t>novo</w:t>
      </w:r>
      <w:proofErr w:type="spellEnd"/>
      <w:r w:rsidRPr="00AD4304">
        <w:rPr>
          <w:rFonts w:ascii="Poppins" w:eastAsia="Times New Roman" w:hAnsi="Poppins" w:cs="Poppins"/>
          <w:color w:val="292929"/>
          <w:sz w:val="24"/>
          <w:szCs w:val="24"/>
          <w:lang w:val="es-AR" w:eastAsia="es-AR"/>
        </w:rPr>
        <w:t> al embarcarse en cada crucero para permitir identificar de manera actualizada el nivel de pertenencia al C|Club.</w:t>
      </w:r>
    </w:p>
    <w:p w14:paraId="7C4AE7EF" w14:textId="6F9794DE"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60B0AB1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Art. 5 - Modo de asignación de los Puntos C|Club</w:t>
      </w:r>
    </w:p>
    <w:p w14:paraId="74A0878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5.1   Los Puntos C|Club (en lo sucesivo «Puntos») son la unidad básica de cálculo utilizada por Costa para reconocer el nivel al cual se pertenece. El nivel de pertenencia se atribuye en base al total de Puntos reconocidos durante el Período de Cálculo y según los modos descritos a continuación, así como según las especificaciones de los artículos 6 y 7 de este Reglamento (en lo sucesivo «Puntuación»).</w:t>
      </w:r>
    </w:p>
    <w:p w14:paraId="4D7BBDF3"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F32FBC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5.2   La Puntuación debe considerarse como el conjunto de Puntos acumulados y asignados al Socio en base a las características de la experiencia de crucero adquirida. En base a los elementos que caracterizan la experiencia de crucero, los Puntos pueden clasificarse y definirse como sigue:</w:t>
      </w:r>
    </w:p>
    <w:p w14:paraId="01F2D03A" w14:textId="77777777" w:rsidR="00AD4304" w:rsidRPr="00AD4304" w:rsidRDefault="00AD4304" w:rsidP="00A17511">
      <w:pPr>
        <w:numPr>
          <w:ilvl w:val="0"/>
          <w:numId w:val="2"/>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Puntos por noche de crucero:</w:t>
      </w:r>
      <w:r w:rsidRPr="00AD4304">
        <w:rPr>
          <w:rFonts w:ascii="Poppins" w:eastAsia="Times New Roman" w:hAnsi="Poppins" w:cs="Poppins"/>
          <w:color w:val="292929"/>
          <w:sz w:val="24"/>
          <w:szCs w:val="24"/>
          <w:lang w:val="es-AR" w:eastAsia="es-AR"/>
        </w:rPr>
        <w:t> se obtienen Puntos en base al (i) número de noches transcurridas a bordo de los barcos Costa y a la (</w:t>
      </w:r>
      <w:proofErr w:type="spellStart"/>
      <w:r w:rsidRPr="00AD4304">
        <w:rPr>
          <w:rFonts w:ascii="Poppins" w:eastAsia="Times New Roman" w:hAnsi="Poppins" w:cs="Poppins"/>
          <w:color w:val="292929"/>
          <w:sz w:val="24"/>
          <w:szCs w:val="24"/>
          <w:lang w:val="es-AR" w:eastAsia="es-AR"/>
        </w:rPr>
        <w:t>ii</w:t>
      </w:r>
      <w:proofErr w:type="spellEnd"/>
      <w:r w:rsidRPr="00AD4304">
        <w:rPr>
          <w:rFonts w:ascii="Poppins" w:eastAsia="Times New Roman" w:hAnsi="Poppins" w:cs="Poppins"/>
          <w:color w:val="292929"/>
          <w:sz w:val="24"/>
          <w:szCs w:val="24"/>
          <w:lang w:val="es-AR" w:eastAsia="es-AR"/>
        </w:rPr>
        <w:t>) categoría de camarote adquirido.</w:t>
      </w:r>
    </w:p>
    <w:p w14:paraId="5B2AF1FF" w14:textId="77777777" w:rsidR="00AD4304" w:rsidRPr="00AD4304" w:rsidRDefault="00AD4304" w:rsidP="00A17511">
      <w:pPr>
        <w:numPr>
          <w:ilvl w:val="1"/>
          <w:numId w:val="2"/>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Camarotes interiores: 100 Puntos por noche</w:t>
      </w:r>
    </w:p>
    <w:p w14:paraId="1992B4EF" w14:textId="77777777" w:rsidR="00AD4304" w:rsidRPr="00AD4304" w:rsidRDefault="00AD4304" w:rsidP="00A17511">
      <w:pPr>
        <w:numPr>
          <w:ilvl w:val="1"/>
          <w:numId w:val="2"/>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Camarotes exteriores: 200 Puntos por noche</w:t>
      </w:r>
    </w:p>
    <w:p w14:paraId="2C33F185" w14:textId="77777777" w:rsidR="00AD4304" w:rsidRPr="00AD4304" w:rsidRDefault="00AD4304" w:rsidP="00A17511">
      <w:pPr>
        <w:numPr>
          <w:ilvl w:val="1"/>
          <w:numId w:val="2"/>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Camarotes con balcón/terraza sobre el mar y </w:t>
      </w:r>
      <w:proofErr w:type="spellStart"/>
      <w:r w:rsidRPr="00AD4304">
        <w:rPr>
          <w:rFonts w:ascii="Poppins" w:eastAsia="Times New Roman" w:hAnsi="Poppins" w:cs="Poppins"/>
          <w:color w:val="292929"/>
          <w:sz w:val="24"/>
          <w:szCs w:val="24"/>
          <w:lang w:val="es-AR" w:eastAsia="es-AR"/>
        </w:rPr>
        <w:t>minisuite</w:t>
      </w:r>
      <w:proofErr w:type="spellEnd"/>
      <w:r w:rsidRPr="00AD4304">
        <w:rPr>
          <w:rFonts w:ascii="Poppins" w:eastAsia="Times New Roman" w:hAnsi="Poppins" w:cs="Poppins"/>
          <w:color w:val="292929"/>
          <w:sz w:val="24"/>
          <w:szCs w:val="24"/>
          <w:lang w:val="es-AR" w:eastAsia="es-AR"/>
        </w:rPr>
        <w:t>: 300 Puntos por noche</w:t>
      </w:r>
    </w:p>
    <w:p w14:paraId="5FC533BC" w14:textId="77777777" w:rsidR="00AD4304" w:rsidRPr="00AD4304" w:rsidRDefault="00AD4304" w:rsidP="00A17511">
      <w:pPr>
        <w:numPr>
          <w:ilvl w:val="1"/>
          <w:numId w:val="2"/>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Camarotes Suite (de Suite a Grand Suite): 500 Puntos por noche</w:t>
      </w:r>
    </w:p>
    <w:p w14:paraId="2B5EAAE2" w14:textId="77777777" w:rsidR="00AD4304" w:rsidRPr="00AD4304" w:rsidRDefault="00AD4304" w:rsidP="00A17511">
      <w:pPr>
        <w:numPr>
          <w:ilvl w:val="0"/>
          <w:numId w:val="2"/>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Puntos por tarifa de crucero:</w:t>
      </w:r>
      <w:r w:rsidRPr="00AD4304">
        <w:rPr>
          <w:rFonts w:ascii="Poppins" w:eastAsia="Times New Roman" w:hAnsi="Poppins" w:cs="Poppins"/>
          <w:color w:val="292929"/>
          <w:sz w:val="24"/>
          <w:szCs w:val="24"/>
          <w:lang w:val="es-AR" w:eastAsia="es-AR"/>
        </w:rPr>
        <w:t> se consiguen en base a la tarifa que se adquiere.</w:t>
      </w:r>
    </w:p>
    <w:p w14:paraId="69CE760B" w14:textId="77777777" w:rsidR="00AD4304" w:rsidRPr="00AD4304" w:rsidRDefault="00AD4304" w:rsidP="00A17511">
      <w:pPr>
        <w:numPr>
          <w:ilvl w:val="1"/>
          <w:numId w:val="2"/>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Todo Incluido: 600 Puntos tarifa</w:t>
      </w:r>
    </w:p>
    <w:p w14:paraId="30936AF3" w14:textId="77777777" w:rsidR="00AD4304" w:rsidRPr="00AD4304" w:rsidRDefault="00AD4304" w:rsidP="00A17511">
      <w:pPr>
        <w:numPr>
          <w:ilvl w:val="0"/>
          <w:numId w:val="2"/>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Puntos vuelos Costa:</w:t>
      </w:r>
      <w:r w:rsidRPr="00AD4304">
        <w:rPr>
          <w:rFonts w:ascii="Poppins" w:eastAsia="Times New Roman" w:hAnsi="Poppins" w:cs="Poppins"/>
          <w:color w:val="292929"/>
          <w:sz w:val="24"/>
          <w:szCs w:val="24"/>
          <w:lang w:val="es-AR" w:eastAsia="es-AR"/>
        </w:rPr>
        <w:t> se asignarán 400 Puntos por los vuelos Costa incluidos en el paquete crucero (ya sean vuelos solo de ida, solo de vuelta o de ida y vuelta):</w:t>
      </w:r>
    </w:p>
    <w:p w14:paraId="227AB5C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Se entiende por vuelos Costa aquellos vuelos incluidos en el paquete de viaje «</w:t>
      </w:r>
      <w:proofErr w:type="spellStart"/>
      <w:r w:rsidRPr="00AD4304">
        <w:rPr>
          <w:rFonts w:ascii="Poppins" w:eastAsia="Times New Roman" w:hAnsi="Poppins" w:cs="Poppins"/>
          <w:color w:val="292929"/>
          <w:sz w:val="24"/>
          <w:szCs w:val="24"/>
          <w:lang w:val="es-AR" w:eastAsia="es-AR"/>
        </w:rPr>
        <w:t>vuelo+crucero</w:t>
      </w:r>
      <w:proofErr w:type="spellEnd"/>
      <w:r w:rsidRPr="00AD4304">
        <w:rPr>
          <w:rFonts w:ascii="Poppins" w:eastAsia="Times New Roman" w:hAnsi="Poppins" w:cs="Poppins"/>
          <w:color w:val="292929"/>
          <w:sz w:val="24"/>
          <w:szCs w:val="24"/>
          <w:lang w:val="es-AR" w:eastAsia="es-AR"/>
        </w:rPr>
        <w:t>» adquiridos en el momento de la compra del crucero y combinados con éste. No se otorgarán Puntos por otros costes por transporte como autobuses, trenes o transportes privados. Los Puntos por vuelo se atribuyen solo a las tarifas que permiten la acumulación de Puntos por noche.</w:t>
      </w:r>
    </w:p>
    <w:p w14:paraId="589C9AC3" w14:textId="77777777" w:rsidR="00AD4304" w:rsidRPr="00AD4304" w:rsidRDefault="00AD4304" w:rsidP="00A17511">
      <w:pPr>
        <w:numPr>
          <w:ilvl w:val="0"/>
          <w:numId w:val="3"/>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Puntos por gastos a bordo:</w:t>
      </w:r>
      <w:r w:rsidRPr="00AD4304">
        <w:rPr>
          <w:rFonts w:ascii="Poppins" w:eastAsia="Times New Roman" w:hAnsi="Poppins" w:cs="Poppins"/>
          <w:color w:val="292929"/>
          <w:sz w:val="24"/>
          <w:szCs w:val="24"/>
          <w:lang w:val="es-AR" w:eastAsia="es-AR"/>
        </w:rPr>
        <w:t xml:space="preserve"> independientemente de la tarifa del camarote adquirido, todos los Socios podrán obtener 2 Puntos por cada euro gastado a bordo, excluyendo las fracciones de dichos importes, que se registren en la tarjeta del Socio. Quedan excluidos los gastos realizados en los Casinos, los gastos médicos, los gastos realizados y cubiertos por créditos a bordo y aquellos gastos realizados por el </w:t>
      </w:r>
      <w:proofErr w:type="gramStart"/>
      <w:r w:rsidRPr="00AD4304">
        <w:rPr>
          <w:rFonts w:ascii="Poppins" w:eastAsia="Times New Roman" w:hAnsi="Poppins" w:cs="Poppins"/>
          <w:color w:val="292929"/>
          <w:sz w:val="24"/>
          <w:szCs w:val="24"/>
          <w:lang w:val="es-AR" w:eastAsia="es-AR"/>
        </w:rPr>
        <w:t>Socio</w:t>
      </w:r>
      <w:proofErr w:type="gramEnd"/>
      <w:r w:rsidRPr="00AD4304">
        <w:rPr>
          <w:rFonts w:ascii="Poppins" w:eastAsia="Times New Roman" w:hAnsi="Poppins" w:cs="Poppins"/>
          <w:color w:val="292929"/>
          <w:sz w:val="24"/>
          <w:szCs w:val="24"/>
          <w:lang w:val="es-AR" w:eastAsia="es-AR"/>
        </w:rPr>
        <w:t xml:space="preserve"> pero registrados en una tarjeta C|Club de otra persona diferente del Socio, incluso si comparten el mismo camarote. Quedan excluidos los servicios prestados a título gratuito y los posibles créditos reconocidos a bordo. Los Puntos por productos y servicios a bordo serán reconocidos incluso para las compras y reservas realizadas antes del embarcar en el crucero y hechos directamente en </w:t>
      </w:r>
      <w:proofErr w:type="spellStart"/>
      <w:r w:rsidRPr="00AD4304">
        <w:rPr>
          <w:rFonts w:ascii="Poppins" w:eastAsia="Times New Roman" w:hAnsi="Poppins" w:cs="Poppins"/>
          <w:color w:val="292929"/>
          <w:sz w:val="24"/>
          <w:szCs w:val="24"/>
          <w:lang w:val="es-AR" w:eastAsia="es-AR"/>
        </w:rPr>
        <w:t>My</w:t>
      </w:r>
      <w:proofErr w:type="spellEnd"/>
      <w:r w:rsidRPr="00AD4304">
        <w:rPr>
          <w:rFonts w:ascii="Poppins" w:eastAsia="Times New Roman" w:hAnsi="Poppins" w:cs="Poppins"/>
          <w:color w:val="292929"/>
          <w:sz w:val="24"/>
          <w:szCs w:val="24"/>
          <w:lang w:val="es-AR" w:eastAsia="es-AR"/>
        </w:rPr>
        <w:t xml:space="preserve"> Costa. En este caso, los Puntos C|Club se asignan a todos aquellos que utilicen los servicios, no a quien realice la reserva o la compra mediante </w:t>
      </w:r>
      <w:proofErr w:type="spellStart"/>
      <w:r w:rsidRPr="00AD4304">
        <w:rPr>
          <w:rFonts w:ascii="Poppins" w:eastAsia="Times New Roman" w:hAnsi="Poppins" w:cs="Poppins"/>
          <w:color w:val="292929"/>
          <w:sz w:val="24"/>
          <w:szCs w:val="24"/>
          <w:lang w:val="es-AR" w:eastAsia="es-AR"/>
        </w:rPr>
        <w:t>MyCosta</w:t>
      </w:r>
      <w:proofErr w:type="spellEnd"/>
      <w:r w:rsidRPr="00AD4304">
        <w:rPr>
          <w:rFonts w:ascii="Poppins" w:eastAsia="Times New Roman" w:hAnsi="Poppins" w:cs="Poppins"/>
          <w:color w:val="292929"/>
          <w:sz w:val="24"/>
          <w:szCs w:val="24"/>
          <w:lang w:val="es-AR" w:eastAsia="es-AR"/>
        </w:rPr>
        <w:t>. En las excursiones compradas para hijos/pasajeros menores de edad no serán contabilizados los Puntos relativos a los gastos de los menores.</w:t>
      </w:r>
    </w:p>
    <w:p w14:paraId="0AEA144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51183DFB"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5.3   A los Socios que reserven con una tarifa grupo/incentivos de empresa o con una tarifa especial o con un pasajero gratuito no se les asignarán Puntos C|Club, excepto los Puntos obtenidos por gastos de bordo. La misma regla se aplica a los incentivos de Empresa y a los grupos de estudiantes.</w:t>
      </w:r>
    </w:p>
    <w:p w14:paraId="2A0EB8C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1D26D2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5.4   La asignación de Puntos C|Club (excepto los Puntos por gastos a bordo) se realiza solo si el crucero se adquiere con tarifa Estándar (es decir no promocional y no táctica que no participan en la asignación de los Puntos C|Club). No se asignarán Puntos (excepto los Puntos de gastos a bordo) a los cruceros adquiridos con tarifas promocionales o tácticas (como ejemplo, pero no limitado: tarifas de Última Hora, Flash, </w:t>
      </w:r>
      <w:proofErr w:type="spellStart"/>
      <w:r w:rsidRPr="00AD4304">
        <w:rPr>
          <w:rFonts w:ascii="Poppins" w:eastAsia="Times New Roman" w:hAnsi="Poppins" w:cs="Poppins"/>
          <w:color w:val="292929"/>
          <w:sz w:val="24"/>
          <w:szCs w:val="24"/>
          <w:lang w:val="es-AR" w:eastAsia="es-AR"/>
        </w:rPr>
        <w:t>Pind</w:t>
      </w:r>
      <w:proofErr w:type="spellEnd"/>
      <w:r w:rsidRPr="00AD4304">
        <w:rPr>
          <w:rFonts w:ascii="Poppins" w:eastAsia="Times New Roman" w:hAnsi="Poppins" w:cs="Poppins"/>
          <w:color w:val="292929"/>
          <w:sz w:val="24"/>
          <w:szCs w:val="24"/>
          <w:lang w:val="es-AR" w:eastAsia="es-AR"/>
        </w:rPr>
        <w:t>, Black Friday, etc.), y Basic (solo para Sudamérica) con un descuento especial o con un billete gratuito. Antes de realizar la compra, es necesario que el Socio compruebe en la página web de Costa, o con su Asesor Personal de crucero, o con su Agencia de Viajes o con el Centro de Atención al Cliente, si la tarifa elegida y/o los descuentos aplicados permiten o no la acumulación de Puntos del programa C|Club.</w:t>
      </w:r>
    </w:p>
    <w:p w14:paraId="50B31F8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Asimismo, los Puntos no serán reconocidos al Socio cuando, por razones independientes a la voluntad de Costa o por razones de seguridad, se haya producido la anulación del crucero. Los Puntos no serán reconocidos cuando el Socio anule el crucero, independientemente de la antelación de la anulación y de las causas.</w:t>
      </w:r>
    </w:p>
    <w:p w14:paraId="02CC6EA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7BCFD5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5.5   La asignación de los Puntos es automática y tiene lugar dentro de los 60 días hábiles siguientes a la finalización del crucero (en lo sucesivo «Período de Acreditación»). El Socio puede controlar los Puntos acumulados mediante Internet en la página www.costacruceros.com o en la App Costa, después de introducir sus datos en el área reservada y a bordo, realizando la solicitud en el C|Club Point en los horarios de asistencia publicados en el programa del día.</w:t>
      </w:r>
    </w:p>
    <w:p w14:paraId="2850C1B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D2352E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5.6   Con carácter informativo y para ofrecer la máxima transparencia, Costa Crociere informa que la asignación de Puntos bonus/extra a los Socios podrá depender y asociarse al lanzamiento de campañas promocionales y/o acciones específicas de marketing, dedicadas a cada País en el cual Costa opera y vende sus productos y podrá beneficiar solo a algunos niveles del C|Club.</w:t>
      </w:r>
    </w:p>
    <w:p w14:paraId="0F2F68B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28D017C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5.7   Pasado el Período de Asignación, los Socios que consideren que no han recibido la acreditación de Puntos obtenidos en el curso del último crucero y/o que considerasen su Puntuación no conforme con cuanto previsto en los modos de asignación de Puntos según el artículo 5 de este Reglamento podrán, dentro y sin superar los 90 días de finalizado el Período de Acreditación, enviar una solicitud formal a la dirección de correo electrónico del C|Club (costaclub@ar.costa.it) adjuntando las copias de los billetes del crucero y los recibos de pagos de los gastos a bordo relativos al crucero para el cual se requiere la verificación. Las solicitudes de actualización de los Puntos pueden realizarse enviando, junto con la documentación solicitada, nombre, apellido y número de tarjeta C|Club a la dirección de correo electrónico costaclub@ar.costa.it. o por correo postal a Customer Service Costa Club, Av. Corrientes 327, Piso 10, 1043, Buenos Aires, Argentina</w:t>
      </w:r>
    </w:p>
    <w:p w14:paraId="522E1AF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DCC78F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5.8   Los Puntos se asignan siempre al terminar el crucero y no durante el mismo, incluso en el caso de cruceros consecutivos. Por lo tanto, no se prevé a bordo el posible cambio de nivel durante uno o más cruceros consecutivos ni siquiera si tienen números de reserva diferentes. Si el Socio interrumpe el crucero antes de lo previsto, se le asignarán los Puntos relativos al número de noches transcurridas efectivamente a bordo en base a la tarifa adquirida.</w:t>
      </w:r>
    </w:p>
    <w:p w14:paraId="03F429A7" w14:textId="1D4827E6"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8EE94B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Art. 6 - Validez de los Puntos C|Club</w:t>
      </w:r>
    </w:p>
    <w:p w14:paraId="03CC921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6.1   Los Puntos que se consideran válidos para determinar la categoría del C|Club de pertenencia serán aquellos a partir de la Fecha de Validez:</w:t>
      </w:r>
    </w:p>
    <w:p w14:paraId="5A0D531F" w14:textId="77777777" w:rsidR="00AD4304" w:rsidRPr="00AD4304" w:rsidRDefault="00AD4304" w:rsidP="00A17511">
      <w:pPr>
        <w:numPr>
          <w:ilvl w:val="0"/>
          <w:numId w:val="4"/>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Aquellos relativos a los cruceros con fecha de salida a partir del 15 de junio de 2019 en adelante; y</w:t>
      </w:r>
    </w:p>
    <w:p w14:paraId="4C3AB323" w14:textId="77777777" w:rsidR="00AD4304" w:rsidRPr="00AD4304" w:rsidRDefault="00AD4304" w:rsidP="00A17511">
      <w:pPr>
        <w:numPr>
          <w:ilvl w:val="0"/>
          <w:numId w:val="4"/>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“Otros Puntos” derivados de otros tipos de formas de atribución como, a título de ejemplo, pero sin limitarse, aquellos derivados de promociones comerciales u otros (‘definidos en lenguaje técnico como Otros Puntos’) que sigan siendo en la fecha de entrada en vigor del presente Reglamento.</w:t>
      </w:r>
    </w:p>
    <w:p w14:paraId="02F72E9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A partir de 2022, con efecto desde el 30 de abril de cada año se considerarán válidos los Puntos relativos a los cruceros con salidas en los 3 años anteriores. Así, por ejemplo, el 30 de abril de 2023 se considerarán válidos los Puntos relativos a los cruceros con salida a partir del 1° de mayo de 2020. Para las nuevas inscripciones al C|Club se tomarán siempre como referencia los Puntos reconocidos como válidos en el momento de la inscripción, de entre los acumulados en los últimos 3 años en base a las modalidades indicadas en el anterior artículo 4.3.</w:t>
      </w:r>
    </w:p>
    <w:p w14:paraId="5FC42243"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02634D6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6.2   A partir de 2023, todos los Puntos asociados a cruceros realizados en los años anteriores al último trienio (tomando como referencia la fecha de comienzo del crucero) expirarán el 30 de abril de cada año.</w:t>
      </w:r>
    </w:p>
    <w:p w14:paraId="369CD92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El 30 de abril de cada año (en lo sucesivo «Fecha de Recálculo») se revaluará la asignación al nivel de pertenencia del Socio en relación con los Puntos acumulados en los últimos 3 años, considerados válidos en base a las reglas de los artículos que preceden. A la Fecha de Recálculo, todos los Socios, independientemente del nivel de pertenencia y/o de reserva realizada antes de la Fecha de Recálculo y relativas a cruceros futuros aún no realizados, quedarán sujetos al recálculo automático de los Puntos con el consiguiente cambio de nivel, ya sea hacia uno superior como a uno inferior en caso de caducidad de los Puntos.</w:t>
      </w:r>
    </w:p>
    <w:p w14:paraId="3A42C51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El Socio puede consultar en cualquier momento su nivel de pertenencia, sobre sus Puntos válidos y aquellos por caducar, en la sección dedicada en el área perfil de la página </w:t>
      </w:r>
      <w:hyperlink r:id="rId9" w:history="1">
        <w:r w:rsidRPr="00AD4304">
          <w:rPr>
            <w:rFonts w:ascii="Poppins" w:eastAsia="Times New Roman" w:hAnsi="Poppins" w:cs="Poppins"/>
            <w:color w:val="292929"/>
            <w:sz w:val="24"/>
            <w:szCs w:val="24"/>
            <w:lang w:val="es-AR" w:eastAsia="es-AR"/>
          </w:rPr>
          <w:t>www.costacruceros.com</w:t>
        </w:r>
      </w:hyperlink>
      <w:r w:rsidRPr="00AD4304">
        <w:rPr>
          <w:rFonts w:ascii="Poppins" w:eastAsia="Times New Roman" w:hAnsi="Poppins" w:cs="Poppins"/>
          <w:color w:val="292929"/>
          <w:sz w:val="24"/>
          <w:szCs w:val="24"/>
          <w:lang w:val="es-AR" w:eastAsia="es-AR"/>
        </w:rPr>
        <w:t> o en la App Costa.</w:t>
      </w:r>
    </w:p>
    <w:p w14:paraId="2E900F1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67A002B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6.3   Se recuerda al Socio que, para la asignación del nivel del C|Club, y ante una nueva salida, no se hará referencia a los Puntos acumulados en el momento de la reserva, sino a aquellos válidos en el momento del embarque. Por lo tanto, es posible </w:t>
      </w:r>
      <w:proofErr w:type="gramStart"/>
      <w:r w:rsidRPr="00AD4304">
        <w:rPr>
          <w:rFonts w:ascii="Poppins" w:eastAsia="Times New Roman" w:hAnsi="Poppins" w:cs="Poppins"/>
          <w:color w:val="292929"/>
          <w:sz w:val="24"/>
          <w:szCs w:val="24"/>
          <w:lang w:val="es-AR" w:eastAsia="es-AR"/>
        </w:rPr>
        <w:t>que</w:t>
      </w:r>
      <w:proofErr w:type="gramEnd"/>
      <w:r w:rsidRPr="00AD4304">
        <w:rPr>
          <w:rFonts w:ascii="Poppins" w:eastAsia="Times New Roman" w:hAnsi="Poppins" w:cs="Poppins"/>
          <w:color w:val="292929"/>
          <w:sz w:val="24"/>
          <w:szCs w:val="24"/>
          <w:lang w:val="es-AR" w:eastAsia="es-AR"/>
        </w:rPr>
        <w:t xml:space="preserve"> en el momento de la salida de un crucero, un Socio pertenezca a un nivel de C|Club diferente de aquel que tenía durante el proceso de su reserva, debido a los siguientes motivos:</w:t>
      </w:r>
    </w:p>
    <w:p w14:paraId="00949E51" w14:textId="77777777" w:rsidR="00AD4304" w:rsidRPr="00AD4304" w:rsidRDefault="00AD4304" w:rsidP="00A17511">
      <w:pPr>
        <w:numPr>
          <w:ilvl w:val="0"/>
          <w:numId w:val="5"/>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Caducidad anual de los Puntos a la Fecha de Recálculo con la consiguiente pérdida de uno o más niveles (dependiendo de los Puntos que caduquen); o bien</w:t>
      </w:r>
    </w:p>
    <w:p w14:paraId="608A449E" w14:textId="77777777" w:rsidR="00AD4304" w:rsidRPr="00AD4304" w:rsidRDefault="00AD4304" w:rsidP="00A17511">
      <w:pPr>
        <w:numPr>
          <w:ilvl w:val="0"/>
          <w:numId w:val="5"/>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Acreditación de Puntos derivados de otro crucero realizado entre la fecha de reserva y la de salida con el consiguiente paso al nivel superior.</w:t>
      </w:r>
    </w:p>
    <w:p w14:paraId="33774E46" w14:textId="5A42FD34"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Tanto en este caso como en el otro, se ofrecerán a bordo los </w:t>
      </w:r>
      <w:r w:rsidR="0062090D" w:rsidRPr="00AD4304">
        <w:rPr>
          <w:rFonts w:ascii="Poppins" w:eastAsia="Times New Roman" w:hAnsi="Poppins" w:cs="Poppins"/>
          <w:color w:val="292929"/>
          <w:sz w:val="24"/>
          <w:szCs w:val="24"/>
          <w:lang w:val="es-AR" w:eastAsia="es-AR"/>
        </w:rPr>
        <w:t>privilegios relativos</w:t>
      </w:r>
      <w:r w:rsidRPr="00AD4304">
        <w:rPr>
          <w:rFonts w:ascii="Poppins" w:eastAsia="Times New Roman" w:hAnsi="Poppins" w:cs="Poppins"/>
          <w:color w:val="292929"/>
          <w:sz w:val="24"/>
          <w:szCs w:val="24"/>
          <w:lang w:val="es-AR" w:eastAsia="es-AR"/>
        </w:rPr>
        <w:t xml:space="preserve"> al nivel que el Socio posee en el momento de embarcar incluso si sus documentos de viaje se hubiesen impreso con un nivel diferente, no actualizado por los motivos arriba citados. Es responsabilidad del Socio comprobar el nivel al que pertenece antes del embarque.</w:t>
      </w:r>
    </w:p>
    <w:p w14:paraId="03028F7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445F53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6.4   Cada Socio podrá verificar su saldo total de Puntos y la cantidad de Puntos que caducan en la página </w:t>
      </w:r>
      <w:hyperlink r:id="rId10" w:history="1">
        <w:r w:rsidRPr="00AD4304">
          <w:rPr>
            <w:rFonts w:ascii="Poppins" w:eastAsia="Times New Roman" w:hAnsi="Poppins" w:cs="Poppins"/>
            <w:color w:val="292929"/>
            <w:sz w:val="24"/>
            <w:szCs w:val="24"/>
            <w:lang w:val="es-AR" w:eastAsia="es-AR"/>
          </w:rPr>
          <w:t>www.costacruceros.com</w:t>
        </w:r>
      </w:hyperlink>
      <w:r w:rsidRPr="00AD4304">
        <w:rPr>
          <w:rFonts w:ascii="Poppins" w:eastAsia="Times New Roman" w:hAnsi="Poppins" w:cs="Poppins"/>
          <w:color w:val="292929"/>
          <w:sz w:val="24"/>
          <w:szCs w:val="24"/>
          <w:lang w:val="es-AR" w:eastAsia="es-AR"/>
        </w:rPr>
        <w:t> o en la App Costa, después de haber introducido sus credenciales en el área reservada.</w:t>
      </w:r>
    </w:p>
    <w:p w14:paraId="5ADCE89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67D2EC3F" w14:textId="1811943B"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6.5   Los Puntos y los Privilegios asignados a los Socios en virtud de lo establecido en los artículos 7 y 8, son estrictamente personales y no podrán ser cedidos, transferirse, venderse, convertirse en dinero, reembolsarse en caso de uso parcial ni reemplazarse por Privilegios de otra naturaleza, ni siquiera a un familiar en caso de fallecimiento del Socio. Cada Socio solo puede ser titular de una sola cuenta y de un solo número de identificación C|Club. Si por error, existiesen más de una cuenta y/o número de identificación personales a nombre del Socio, Costa se encargará, a petición del Socio, de transferir los Puntos acumulados a una sola cuenta y anular las otras cuentas y sus relativos números de identificación personales. Es responsabilidad del Socio comprobar que en el momento de la reserva de un crucero se introduzcan sus datos personales </w:t>
      </w:r>
      <w:proofErr w:type="gramStart"/>
      <w:r w:rsidRPr="00AD4304">
        <w:rPr>
          <w:rFonts w:ascii="Poppins" w:eastAsia="Times New Roman" w:hAnsi="Poppins" w:cs="Poppins"/>
          <w:color w:val="292929"/>
          <w:sz w:val="24"/>
          <w:szCs w:val="24"/>
          <w:lang w:val="es-AR" w:eastAsia="es-AR"/>
        </w:rPr>
        <w:t>correctos</w:t>
      </w:r>
      <w:proofErr w:type="gramEnd"/>
      <w:r w:rsidRPr="00AD4304">
        <w:rPr>
          <w:rFonts w:ascii="Poppins" w:eastAsia="Times New Roman" w:hAnsi="Poppins" w:cs="Poppins"/>
          <w:color w:val="292929"/>
          <w:sz w:val="24"/>
          <w:szCs w:val="24"/>
          <w:lang w:val="es-AR" w:eastAsia="es-AR"/>
        </w:rPr>
        <w:t xml:space="preserve"> así como el número de identificación de Socio registrado en C | C|Club. Cualquier omisión o variación que no se comunique podría no garantizar la correcta adjudicación de categoría y la imposibilidad de aprovechar a bordo los </w:t>
      </w:r>
      <w:r w:rsidR="0062090D" w:rsidRPr="00AD4304">
        <w:rPr>
          <w:rFonts w:ascii="Poppins" w:eastAsia="Times New Roman" w:hAnsi="Poppins" w:cs="Poppins"/>
          <w:color w:val="292929"/>
          <w:sz w:val="24"/>
          <w:szCs w:val="24"/>
          <w:lang w:val="es-AR" w:eastAsia="es-AR"/>
        </w:rPr>
        <w:t>privilegios correspondientes</w:t>
      </w:r>
      <w:r w:rsidRPr="00AD4304">
        <w:rPr>
          <w:rFonts w:ascii="Poppins" w:eastAsia="Times New Roman" w:hAnsi="Poppins" w:cs="Poppins"/>
          <w:color w:val="292929"/>
          <w:sz w:val="24"/>
          <w:szCs w:val="24"/>
          <w:lang w:val="es-AR" w:eastAsia="es-AR"/>
        </w:rPr>
        <w:t>.</w:t>
      </w:r>
    </w:p>
    <w:p w14:paraId="21BE2A7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770018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6.6   Costa se reserva el derecho de rectificar la cuenta de cualquier Socio, los Puntos acreditados por error y de asignar Puntos complementarios con motivo de determinadas campañas promocionales (consultar el anterior apartado 5.5 para mayores detalles) de lo cual el Socio será informado con celeridad mediante los canales de comunicación oficiales.</w:t>
      </w:r>
    </w:p>
    <w:p w14:paraId="3EF874C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5CA41DF3"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6.7   Es responsabilidad del Socio comprobar su saldo de Puntos y asegurarse que se le haya asignado a la categoría del C|Club correcta.</w:t>
      </w:r>
    </w:p>
    <w:p w14:paraId="1F1DED9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5A2F719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6924DA1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Art. 7 - Niveles C|Club</w:t>
      </w:r>
    </w:p>
    <w:p w14:paraId="45CF54F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7.1   Se prevén 5 niveles (denominados también C|Club) en base al saldo de Puntos del Socio:</w:t>
      </w:r>
    </w:p>
    <w:p w14:paraId="3DFC1CF7" w14:textId="77777777" w:rsidR="00AD4304" w:rsidRPr="00AD4304" w:rsidRDefault="00AD4304" w:rsidP="00A17511">
      <w:pPr>
        <w:numPr>
          <w:ilvl w:val="0"/>
          <w:numId w:val="6"/>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C|Club Blue, reservado a los Socios que todavía no han hecho ningún crucero y por lo tanto no han acumulado Puntos, ni adherido al programa. O bien a aquellos que han viajado con Costa en el pasado pero que ya no están en la base de datos de Costa debido a la aplicación de la normativa sobre la Privacidad 0 Puntos.</w:t>
      </w:r>
    </w:p>
    <w:p w14:paraId="0BF00C45" w14:textId="77777777" w:rsidR="00AD4304" w:rsidRPr="00AD4304" w:rsidRDefault="00AD4304" w:rsidP="00A17511">
      <w:pPr>
        <w:numPr>
          <w:ilvl w:val="0"/>
          <w:numId w:val="6"/>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C|Club </w:t>
      </w:r>
      <w:proofErr w:type="spellStart"/>
      <w:r w:rsidRPr="00AD4304">
        <w:rPr>
          <w:rFonts w:ascii="Poppins" w:eastAsia="Times New Roman" w:hAnsi="Poppins" w:cs="Poppins"/>
          <w:color w:val="292929"/>
          <w:sz w:val="24"/>
          <w:szCs w:val="24"/>
          <w:lang w:val="es-AR" w:eastAsia="es-AR"/>
        </w:rPr>
        <w:t>Bronze</w:t>
      </w:r>
      <w:proofErr w:type="spellEnd"/>
      <w:r w:rsidRPr="00AD4304">
        <w:rPr>
          <w:rFonts w:ascii="Poppins" w:eastAsia="Times New Roman" w:hAnsi="Poppins" w:cs="Poppins"/>
          <w:color w:val="292929"/>
          <w:sz w:val="24"/>
          <w:szCs w:val="24"/>
          <w:lang w:val="es-AR" w:eastAsia="es-AR"/>
        </w:rPr>
        <w:t>: reservado a los Socios que han acumulado de 1 a 5.000 Puntos en los últimos tres años (según los cálculos del 30 abril)</w:t>
      </w:r>
    </w:p>
    <w:p w14:paraId="1313730F" w14:textId="77777777" w:rsidR="00AD4304" w:rsidRPr="00AD4304" w:rsidRDefault="00AD4304" w:rsidP="00A17511">
      <w:pPr>
        <w:numPr>
          <w:ilvl w:val="0"/>
          <w:numId w:val="6"/>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C|Club Silver: reservado a los Socios que han acumulado de 5.001 a 30.000 Puntos en los últimos tres años (según los cálculos del 30 abril)</w:t>
      </w:r>
    </w:p>
    <w:p w14:paraId="6C31BE91" w14:textId="77777777" w:rsidR="00AD4304" w:rsidRPr="00AD4304" w:rsidRDefault="00AD4304" w:rsidP="00A17511">
      <w:pPr>
        <w:numPr>
          <w:ilvl w:val="0"/>
          <w:numId w:val="6"/>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C|Club Gold: reservado a los Socios que han acumulado de 30.001 a 140.000 Puntos en los últimos tres años (según los cálculos del 30 abril)</w:t>
      </w:r>
    </w:p>
    <w:p w14:paraId="4B68C2C0" w14:textId="77777777" w:rsidR="00AD4304" w:rsidRPr="00AD4304" w:rsidRDefault="00AD4304" w:rsidP="00A17511">
      <w:pPr>
        <w:numPr>
          <w:ilvl w:val="0"/>
          <w:numId w:val="6"/>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C|Club Platinum: reservado a los Socios que han acumulado más de 140.001 en los últimos tres años (según los cálculos del 30 abril)</w:t>
      </w:r>
    </w:p>
    <w:p w14:paraId="0D04262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33971C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7.2   El paso a una categoría superior del C|Club después de un crucero o a una categoría inferior del C|Club porque los Puntos han caducado se produce de forma automática en relación con los límites de Puntos acumulados arriba citados. El Socio podrá mantenerse siempre actualizado consultando su perfil en la página web de Costa en la sección específica o en la App Costa.</w:t>
      </w:r>
    </w:p>
    <w:p w14:paraId="7DCF9D0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20C955B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66E929E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Art. 8 - Privilegios y Ventajas</w:t>
      </w:r>
    </w:p>
    <w:p w14:paraId="19F9BBD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8.1   Los Socios que se inscriben en el Programa, y limitado al período de inscripción, tienen derecho y podrán beneficiarse de una serie de Privilegios (en lo sucesivo “Privilegios”), debidamente diferenciados según el nivel del C|Club al que pertenecen.</w:t>
      </w:r>
    </w:p>
    <w:p w14:paraId="1CA80C0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br/>
        <w:t>Los Privilegios se fundamentan en:</w:t>
      </w:r>
    </w:p>
    <w:p w14:paraId="75E28271" w14:textId="708A5293" w:rsidR="00AD4304" w:rsidRPr="00AD4304" w:rsidRDefault="00AD4304" w:rsidP="00A17511">
      <w:pPr>
        <w:numPr>
          <w:ilvl w:val="0"/>
          <w:numId w:val="7"/>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Servicios complementarios, facilidades, descuentos o </w:t>
      </w:r>
      <w:r w:rsidR="0062090D" w:rsidRPr="00AD4304">
        <w:rPr>
          <w:rFonts w:ascii="Poppins" w:eastAsia="Times New Roman" w:hAnsi="Poppins" w:cs="Poppins"/>
          <w:color w:val="292929"/>
          <w:sz w:val="24"/>
          <w:szCs w:val="24"/>
          <w:lang w:val="es-AR" w:eastAsia="es-AR"/>
        </w:rPr>
        <w:t>privilegios reservados</w:t>
      </w:r>
      <w:r w:rsidRPr="00AD4304">
        <w:rPr>
          <w:rFonts w:ascii="Poppins" w:eastAsia="Times New Roman" w:hAnsi="Poppins" w:cs="Poppins"/>
          <w:color w:val="292929"/>
          <w:sz w:val="24"/>
          <w:szCs w:val="24"/>
          <w:lang w:val="es-AR" w:eastAsia="es-AR"/>
        </w:rPr>
        <w:t xml:space="preserve"> en virtud de la categoría del nivel C|Club a la que pertenezcan.</w:t>
      </w:r>
    </w:p>
    <w:p w14:paraId="0DB32CB4" w14:textId="77777777" w:rsidR="00AD4304" w:rsidRPr="00AD4304" w:rsidRDefault="00AD4304" w:rsidP="00A17511">
      <w:pPr>
        <w:numPr>
          <w:ilvl w:val="0"/>
          <w:numId w:val="7"/>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Regalos</w:t>
      </w:r>
    </w:p>
    <w:p w14:paraId="2DC6AE6A" w14:textId="77777777" w:rsidR="00AD4304" w:rsidRPr="00AD4304" w:rsidRDefault="00AD4304" w:rsidP="00A17511">
      <w:pPr>
        <w:numPr>
          <w:ilvl w:val="0"/>
          <w:numId w:val="7"/>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Invitaciones y actividades reservadas con carácter exclusivo a los Socios.</w:t>
      </w:r>
    </w:p>
    <w:p w14:paraId="3A1DD4C0" w14:textId="77777777" w:rsidR="00AD4304" w:rsidRPr="00AD4304" w:rsidRDefault="00AD4304" w:rsidP="00A17511">
      <w:pPr>
        <w:numPr>
          <w:ilvl w:val="0"/>
          <w:numId w:val="7"/>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Descuentos y promociones para utilizar en la futura compra de un crucero Costa o de servicios a bordo</w:t>
      </w:r>
    </w:p>
    <w:p w14:paraId="2577A517" w14:textId="77777777" w:rsidR="00AD4304" w:rsidRPr="00AD4304" w:rsidRDefault="00AD4304" w:rsidP="00A17511">
      <w:pPr>
        <w:numPr>
          <w:ilvl w:val="0"/>
          <w:numId w:val="7"/>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Puntos extra, promociones o iniciativas especiales. Dichas iniciativas especiales s podrían quedar reservadas solo a un número limitado de Socios o ser utilizadas solo en algunos mercados de pertenencia.</w:t>
      </w:r>
    </w:p>
    <w:p w14:paraId="7A0526F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2B3BF3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El envío de comunicaciones de marketing vinculadas con los Privilegios es inherente al funcionamiento mismo del C|Club. A modo de ejemplo, si bien no limitado, las comunicaciones de servicio pueden dividirse en: invitaciones y actividades reservadas con carácter exclusivo a los Socios, descuentos y promociones, promociones o iniciativas especiales ocasionales, que se comunicarán al Socio mediante correo electrónico a la dirección indicada por el Socio al inscribirse.</w:t>
      </w:r>
    </w:p>
    <w:p w14:paraId="34BCA9A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4C6513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Los Privilegios, como se describen y presentan en el párrafo anterior, se comunicarán al Socio mediante comunicaciones específicas por correo electrónico a la dirección indicada por el Socio al inscribirse.</w:t>
      </w:r>
    </w:p>
    <w:p w14:paraId="0726EFD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BCB054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Una vez a bordo del barco y después de adquirir un crucero Costa, el Socio se beneficiará de los Privilegios a los cuales tendrá derecho en base a los Puntos y al C|Club que pertenezca. Para disfrutar de los Privilegios es imprescindible indicar de forma correcta el número de identificación C|Club, recibido en el momento de inscribirse, en la opción y/o en la reserva confirmada por parte de cada Socio participante. El Socio no tendrá derecho a disfrutar de los Privilegios a bordo, incluida la tarjeta Costa C|Club, si adquiere un pasaje con una tarifa promocional (a modo de ejemplo las tarifas para «Agentes de Viajes»), o si posee un billete gratuito o si se trata de un viaje de trabajo con tarifa de grupo o de un Crucero de Empleados o </w:t>
      </w:r>
      <w:proofErr w:type="spellStart"/>
      <w:r w:rsidRPr="00AD4304">
        <w:rPr>
          <w:rFonts w:ascii="Poppins" w:eastAsia="Times New Roman" w:hAnsi="Poppins" w:cs="Poppins"/>
          <w:color w:val="292929"/>
          <w:sz w:val="24"/>
          <w:szCs w:val="24"/>
          <w:lang w:val="es-AR" w:eastAsia="es-AR"/>
        </w:rPr>
        <w:t>Family&amp;Friends</w:t>
      </w:r>
      <w:proofErr w:type="spellEnd"/>
      <w:r w:rsidRPr="00AD4304">
        <w:rPr>
          <w:rFonts w:ascii="Poppins" w:eastAsia="Times New Roman" w:hAnsi="Poppins" w:cs="Poppins"/>
          <w:color w:val="292929"/>
          <w:sz w:val="24"/>
          <w:szCs w:val="24"/>
          <w:lang w:val="es-AR" w:eastAsia="es-AR"/>
        </w:rPr>
        <w:t>. Los Privilegios C|Club no pueden acumularse con los Privilegios asociados a las tarifas Costa o a eventuales promociones, por lo cual, el Socio deberá comprobar siempre en el momento de reservar si son de carácter acumulable. No se asignará Privilegio alguno en caso de cruceros de duración igual o inferior a 4 noches o chárter o Incentivos de Empresa.</w:t>
      </w:r>
    </w:p>
    <w:p w14:paraId="36968BA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877455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8.2   Los Privilegios se diferencian en:</w:t>
      </w:r>
    </w:p>
    <w:p w14:paraId="22AB76F1" w14:textId="77777777" w:rsidR="00AD4304" w:rsidRPr="00AD4304" w:rsidRDefault="00AD4304" w:rsidP="00A17511">
      <w:pPr>
        <w:numPr>
          <w:ilvl w:val="0"/>
          <w:numId w:val="8"/>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Privilegios personales:</w:t>
      </w:r>
      <w:r w:rsidRPr="00AD4304">
        <w:rPr>
          <w:rFonts w:ascii="Poppins" w:eastAsia="Times New Roman" w:hAnsi="Poppins" w:cs="Poppins"/>
          <w:color w:val="292929"/>
          <w:sz w:val="24"/>
          <w:szCs w:val="24"/>
          <w:lang w:val="es-AR" w:eastAsia="es-AR"/>
        </w:rPr>
        <w:t xml:space="preserve"> se reservan al Socio con carácter individual </w:t>
      </w:r>
      <w:proofErr w:type="spellStart"/>
      <w:r w:rsidRPr="00AD4304">
        <w:rPr>
          <w:rFonts w:ascii="Poppins" w:eastAsia="Times New Roman" w:hAnsi="Poppins" w:cs="Poppins"/>
          <w:color w:val="292929"/>
          <w:sz w:val="24"/>
          <w:szCs w:val="24"/>
          <w:lang w:val="es-AR" w:eastAsia="es-AR"/>
        </w:rPr>
        <w:t>y</w:t>
      </w:r>
      <w:proofErr w:type="spellEnd"/>
      <w:r w:rsidRPr="00AD4304">
        <w:rPr>
          <w:rFonts w:ascii="Poppins" w:eastAsia="Times New Roman" w:hAnsi="Poppins" w:cs="Poppins"/>
          <w:color w:val="292929"/>
          <w:sz w:val="24"/>
          <w:szCs w:val="24"/>
          <w:lang w:val="es-AR" w:eastAsia="es-AR"/>
        </w:rPr>
        <w:t xml:space="preserve"> intransferible;</w:t>
      </w:r>
    </w:p>
    <w:p w14:paraId="26FEC3B5" w14:textId="77777777" w:rsidR="00AD4304" w:rsidRPr="00AD4304" w:rsidRDefault="00AD4304" w:rsidP="00A17511">
      <w:pPr>
        <w:numPr>
          <w:ilvl w:val="0"/>
          <w:numId w:val="8"/>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Privilegios por camarote:</w:t>
      </w:r>
      <w:r w:rsidRPr="00AD4304">
        <w:rPr>
          <w:rFonts w:ascii="Poppins" w:eastAsia="Times New Roman" w:hAnsi="Poppins" w:cs="Poppins"/>
          <w:color w:val="292929"/>
          <w:sz w:val="24"/>
          <w:szCs w:val="24"/>
          <w:lang w:val="es-AR" w:eastAsia="es-AR"/>
        </w:rPr>
        <w:t> se comparten con todos los ocupantes del camarote y se adjudican en base a la categoría más alta presente en el camarote. Los Privilegios aplicables a las personas que comparten camarote (Privilegios por camarote) con el Socio son válidos única y exclusivamente si el Socio no solicita un cambio de camarote una vez a bordo.</w:t>
      </w:r>
    </w:p>
    <w:p w14:paraId="16A6CD86"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8274E3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8.3   Si el Socio y los componentes del camarote que viajan con éste, cambian a bordo el camarote en el que viajan con respecto al asignado al realizar la reserva, se anulan los Privilegios por camarote de todos los ocupantes del camarote inicialmente reservado y que no se desplacen junto con el Socio.</w:t>
      </w:r>
    </w:p>
    <w:p w14:paraId="36EF96B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La presencia de varios Socios en el mismo camarote no da derecho al disfrute múltiple o acumulable de los Privilegios citados como «Privilegios por camarote». El orden y los días de disfrute de las ventajas a bordo pueden variar en función de la duración del crucero y de la organización del barco, sin que los Socios puedan cuestionarlo. De no ser posible disfrutar de los Privilegios por causas ajenas a la voluntad de Costa, el Socio no podrá presentar ninguna reclamación.</w:t>
      </w:r>
    </w:p>
    <w:p w14:paraId="2075364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BAF44A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8.4   Los Privilegios se conceden una sola vez por cada crucero y se asocian a un único número de reserva. En los siguientes cruceros los Privilegios serán concedidos para cada uno de éstos (por cruceros consecutivos se entiende la secuencia asociada a diferentes números de reserva).  No deben entenderse los cruceros consecutivos que, si bien son en secuencia, han sido comprados juntos y asociados a un solo número de reserva. En este caso, los Privilegios se otorgan una sola vez durante el primero de los cruceros. </w:t>
      </w:r>
    </w:p>
    <w:p w14:paraId="1DE9FA9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43E20C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8.5   Los Socios podrán disfrutar los Privilegios correspondientes a su categoría dentro del C|Club. El momento, el lugar y el modo de disfrute pueden variar según la duración del crucero y el destino. Las modalidades para disfrutar de los Privilegios se comunicarán a los Socios una vez a bordo del barco mediante los instrumentos específicos de comunicación, a título de </w:t>
      </w:r>
      <w:proofErr w:type="gramStart"/>
      <w:r w:rsidRPr="00AD4304">
        <w:rPr>
          <w:rFonts w:ascii="Poppins" w:eastAsia="Times New Roman" w:hAnsi="Poppins" w:cs="Poppins"/>
          <w:color w:val="292929"/>
          <w:sz w:val="24"/>
          <w:szCs w:val="24"/>
          <w:lang w:val="es-AR" w:eastAsia="es-AR"/>
        </w:rPr>
        <w:t>ejemplo</w:t>
      </w:r>
      <w:proofErr w:type="gramEnd"/>
      <w:r w:rsidRPr="00AD4304">
        <w:rPr>
          <w:rFonts w:ascii="Poppins" w:eastAsia="Times New Roman" w:hAnsi="Poppins" w:cs="Poppins"/>
          <w:color w:val="292929"/>
          <w:sz w:val="24"/>
          <w:szCs w:val="24"/>
          <w:lang w:val="es-AR" w:eastAsia="es-AR"/>
        </w:rPr>
        <w:t xml:space="preserve"> pero sin limitarse, comunicaciones impresas en base al nivel más alto de C|Club presente en el camarote.</w:t>
      </w:r>
    </w:p>
    <w:p w14:paraId="4E7B800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2EB664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8.6   Los Privilegios se concederán a partir de la fecha en que se confirme la inscripción al C|Club, no a partir de la fecha en que el Socio se registre en el Programa. Constituyen una excepción los descuentos C|Club a bordo que se reconocerán de inmediato o a partir del día posterior a la inscripción.</w:t>
      </w:r>
    </w:p>
    <w:p w14:paraId="4BC0AF6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A15E00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43F5B2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DETALLE DE LOS PRIVILEGIOS</w:t>
      </w:r>
    </w:p>
    <w:p w14:paraId="3D99E53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53FBC31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8.7   Descuentos exclusivos en una selección de salidas (denominados «Descuentos C|Club de hasta el 20%»)</w:t>
      </w:r>
    </w:p>
    <w:p w14:paraId="7C789EE6"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Socios Blue, </w:t>
      </w:r>
      <w:proofErr w:type="spellStart"/>
      <w:r w:rsidRPr="00AD4304">
        <w:rPr>
          <w:rFonts w:ascii="Poppins" w:eastAsia="Times New Roman" w:hAnsi="Poppins" w:cs="Poppins"/>
          <w:color w:val="292929"/>
          <w:sz w:val="24"/>
          <w:szCs w:val="24"/>
          <w:lang w:val="es-AR" w:eastAsia="es-AR"/>
        </w:rPr>
        <w:t>Bronze</w:t>
      </w:r>
      <w:proofErr w:type="spellEnd"/>
      <w:r w:rsidRPr="00AD4304">
        <w:rPr>
          <w:rFonts w:ascii="Poppins" w:eastAsia="Times New Roman" w:hAnsi="Poppins" w:cs="Poppins"/>
          <w:color w:val="292929"/>
          <w:sz w:val="24"/>
          <w:szCs w:val="24"/>
          <w:lang w:val="es-AR" w:eastAsia="es-AR"/>
        </w:rPr>
        <w:t>, Silver, Gold y Platinum</w:t>
      </w:r>
    </w:p>
    <w:p w14:paraId="3A74D15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Privilegio extendido a todos los ocupantes del mismo camarote del Socio. El descuento se aplica solo sobre las tarifas Estándar del crucero.</w:t>
      </w:r>
    </w:p>
    <w:p w14:paraId="2E8F02B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Los descuentos «Descuentos C|Club de hasta el 20%» diferenciados por nivel en el C|Club y por País de residencia del Socio son reconocidos para la compra de un crucero directamente a través de una Agencia de Viajes, a bordo o en tierra mediante el servicio de reserva cruceros del Personal Cruise Consultant, en la página web de Costa o mediante el Centro de Atención al Cliente Costa en el momento de realizar una opción o una reserva confirmada, y siendo obligatorio introducir en la opción o en la reserva el número de identificación del Socio C|Club y se extienden a todos los ocupantes del mismo camarote excluidos los hijos menores de edad que ya viajan con tarifa reducida. No es posible modificar posteriormente una reserva para introducir el número de identificación C|Club y obtener el descuento de forma retroactiva. Estas ventajas comerciales solo se aplicarán si el titular participa efectivamente en el crucero, y es independiente del hecho de estar presente en el momento de la reserva. Los descuentos son válidos solo para las tarifas Estándar (que permiten la acumulación de Puntos C|Club, no para las promocionales o tácticas) y se aplicarán exclusivamente al precio del crucero, quedando por tanto excluidos paquetes de bebidas incluidos, billetes de avión, traslados, tasas portuarias, eventuales estancias en tierra, si se prevén, seguros y modificaciones por coste del combustible, así como cualquier otra condición que se indique en la comunicación del descuento. Debe siempre verificarse la acumulación de los descuentos al comprar un crucero con otras promociones existentes y los Socios deben confirmar siempre con su Agencia de Viajes, con el Centro de Atención al Cliente Costa o con el Personal Cruise Consultant la posibilidad de aplicación del descuento. Los descuentos quedan a disposición de los </w:t>
      </w:r>
      <w:proofErr w:type="gramStart"/>
      <w:r w:rsidRPr="00AD4304">
        <w:rPr>
          <w:rFonts w:ascii="Poppins" w:eastAsia="Times New Roman" w:hAnsi="Poppins" w:cs="Poppins"/>
          <w:color w:val="292929"/>
          <w:sz w:val="24"/>
          <w:szCs w:val="24"/>
          <w:lang w:val="es-AR" w:eastAsia="es-AR"/>
        </w:rPr>
        <w:t>Socios</w:t>
      </w:r>
      <w:proofErr w:type="gramEnd"/>
      <w:r w:rsidRPr="00AD4304">
        <w:rPr>
          <w:rFonts w:ascii="Poppins" w:eastAsia="Times New Roman" w:hAnsi="Poppins" w:cs="Poppins"/>
          <w:color w:val="292929"/>
          <w:sz w:val="24"/>
          <w:szCs w:val="24"/>
          <w:lang w:val="es-AR" w:eastAsia="es-AR"/>
        </w:rPr>
        <w:t xml:space="preserve"> pero están limitados al número de plazas disponibles en cada salida. En cualquier momento, Costa se reserva el derecho de suspender la validez por razones operativas. La lista actualizada de salidas con descuentos se encuentra disponible en la sección «Descuentos C|Club» en la sección «Descuentos de hasta el 20%» del sitio Costa, dependiendo del país que se elige para realizar la reserva. El mencionado descuento no se aplica a las reservas realizadas en los siguientes Países: Australia, Nueva Zelanda, Singapur, Malasia, Tailandia, Filipinas, Indonesia, Vietnam, Camboya, Taiwán, Hong Kong y Corea.</w:t>
      </w:r>
    </w:p>
    <w:p w14:paraId="3F671A3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165889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8.8   Promociones especiales activadas ocasionalmente en el transcurso del año (Ej.: Puntos extra, descuentos adicionales, créditos a bordo, Privilegio a favor del Socio)</w:t>
      </w:r>
    </w:p>
    <w:p w14:paraId="5F37110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Azul, Bronce, Plata, Oro y Platino</w:t>
      </w:r>
    </w:p>
    <w:p w14:paraId="5E952EA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Durante la validez del presente Reglamento, el C|Club se reserva el derecho de activar promociones especiales destinadas a los Socios. Las promociones podrán ser de diferente naturaleza y activadas sólo para determinados cruceros y/o País de residencia. Dichas promociones serán comunicadas mediante los canales de comunicación oficiales del C|Club (en particular mediante correo electrónico) podrán prever Privilegios como, a título de ejemplo si bien no limitado, la concesión de más Puntos regalo, descuentos adicionales, Privilegios o créditos a bordo. Estas promociones especiales podrán dedicarse a diferentes niveles del C|Club, incluir varios Países o territorios geográficos y limitarse a cruceros específicos y activarse por períodos de tiempo limitados. Queda sobreentendido desde ahora que dichas Promociones Especiales pueden o no acumularse a los Privilegios de cada nivel y a otras promociones en curso.</w:t>
      </w:r>
    </w:p>
    <w:p w14:paraId="1C2BB93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546CAF0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8.9   Privilegios de </w:t>
      </w:r>
      <w:proofErr w:type="spellStart"/>
      <w:r w:rsidRPr="00AD4304">
        <w:rPr>
          <w:rFonts w:ascii="Poppins" w:eastAsia="Times New Roman" w:hAnsi="Poppins" w:cs="Poppins"/>
          <w:color w:val="292929"/>
          <w:sz w:val="24"/>
          <w:szCs w:val="24"/>
          <w:lang w:val="es-AR" w:eastAsia="es-AR"/>
        </w:rPr>
        <w:t>Upgrade</w:t>
      </w:r>
      <w:proofErr w:type="spellEnd"/>
      <w:r w:rsidRPr="00AD4304">
        <w:rPr>
          <w:rFonts w:ascii="Poppins" w:eastAsia="Times New Roman" w:hAnsi="Poppins" w:cs="Poppins"/>
          <w:color w:val="292929"/>
          <w:sz w:val="24"/>
          <w:szCs w:val="24"/>
          <w:lang w:val="es-AR" w:eastAsia="es-AR"/>
        </w:rPr>
        <w:t xml:space="preserve"> y </w:t>
      </w:r>
      <w:proofErr w:type="spellStart"/>
      <w:r w:rsidRPr="00AD4304">
        <w:rPr>
          <w:rFonts w:ascii="Poppins" w:eastAsia="Times New Roman" w:hAnsi="Poppins" w:cs="Poppins"/>
          <w:color w:val="292929"/>
          <w:sz w:val="24"/>
          <w:szCs w:val="24"/>
          <w:lang w:val="es-AR" w:eastAsia="es-AR"/>
        </w:rPr>
        <w:t>SuperUpgrade</w:t>
      </w:r>
      <w:proofErr w:type="spellEnd"/>
      <w:r w:rsidRPr="00AD4304">
        <w:rPr>
          <w:rFonts w:ascii="Poppins" w:eastAsia="Times New Roman" w:hAnsi="Poppins" w:cs="Poppins"/>
          <w:color w:val="292929"/>
          <w:sz w:val="24"/>
          <w:szCs w:val="24"/>
          <w:lang w:val="es-AR" w:eastAsia="es-AR"/>
        </w:rPr>
        <w:t xml:space="preserve"> (Mejora de categoría de camarote, Privilegio por camarote)</w:t>
      </w:r>
    </w:p>
    <w:p w14:paraId="68833652" w14:textId="4D25AB0D" w:rsidR="00AD4304" w:rsidRPr="00AD4304" w:rsidRDefault="00AD4304" w:rsidP="00A17511">
      <w:pPr>
        <w:numPr>
          <w:ilvl w:val="0"/>
          <w:numId w:val="9"/>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Privilegio </w:t>
      </w:r>
      <w:proofErr w:type="spellStart"/>
      <w:r w:rsidRPr="00AD4304">
        <w:rPr>
          <w:rFonts w:ascii="Poppins" w:eastAsia="Times New Roman" w:hAnsi="Poppins" w:cs="Poppins"/>
          <w:color w:val="292929"/>
          <w:sz w:val="24"/>
          <w:szCs w:val="24"/>
          <w:lang w:val="es-AR" w:eastAsia="es-AR"/>
        </w:rPr>
        <w:t>Upgrade</w:t>
      </w:r>
      <w:proofErr w:type="spellEnd"/>
      <w:r w:rsidRPr="00AD4304">
        <w:rPr>
          <w:rFonts w:ascii="Poppins" w:eastAsia="Times New Roman" w:hAnsi="Poppins" w:cs="Poppins"/>
          <w:color w:val="292929"/>
          <w:sz w:val="24"/>
          <w:szCs w:val="24"/>
          <w:lang w:val="es-AR" w:eastAsia="es-AR"/>
        </w:rPr>
        <w:t xml:space="preserve">: Socios </w:t>
      </w:r>
      <w:proofErr w:type="spellStart"/>
      <w:r w:rsidRPr="00AD4304">
        <w:rPr>
          <w:rFonts w:ascii="Poppins" w:eastAsia="Times New Roman" w:hAnsi="Poppins" w:cs="Poppins"/>
          <w:color w:val="292929"/>
          <w:sz w:val="24"/>
          <w:szCs w:val="24"/>
          <w:lang w:val="es-AR" w:eastAsia="es-AR"/>
        </w:rPr>
        <w:t>Bronze</w:t>
      </w:r>
      <w:proofErr w:type="spellEnd"/>
      <w:r w:rsidRPr="00AD4304">
        <w:rPr>
          <w:rFonts w:ascii="Poppins" w:eastAsia="Times New Roman" w:hAnsi="Poppins" w:cs="Poppins"/>
          <w:color w:val="292929"/>
          <w:sz w:val="24"/>
          <w:szCs w:val="24"/>
          <w:lang w:val="es-AR" w:eastAsia="es-AR"/>
        </w:rPr>
        <w:t xml:space="preserve"> y Silver </w:t>
      </w:r>
      <w:r w:rsidRPr="00AD4304">
        <w:rPr>
          <w:rFonts w:ascii="Poppins" w:eastAsia="Times New Roman" w:hAnsi="Poppins" w:cs="Poppins"/>
          <w:b/>
          <w:bCs/>
          <w:color w:val="292929"/>
          <w:sz w:val="24"/>
          <w:szCs w:val="24"/>
          <w:lang w:val="es-AR" w:eastAsia="es-AR"/>
        </w:rPr>
        <w:t>válido solo para la tarifa Todo Incluido. </w:t>
      </w:r>
      <w:proofErr w:type="spellStart"/>
      <w:r w:rsidRPr="00AD4304">
        <w:rPr>
          <w:rFonts w:ascii="Poppins" w:eastAsia="Times New Roman" w:hAnsi="Poppins" w:cs="Poppins"/>
          <w:color w:val="292929"/>
          <w:sz w:val="24"/>
          <w:szCs w:val="24"/>
          <w:lang w:val="es-AR" w:eastAsia="es-AR"/>
        </w:rPr>
        <w:t>Upgrade</w:t>
      </w:r>
      <w:proofErr w:type="spellEnd"/>
      <w:r w:rsidRPr="00AD4304">
        <w:rPr>
          <w:rFonts w:ascii="Poppins" w:eastAsia="Times New Roman" w:hAnsi="Poppins" w:cs="Poppins"/>
          <w:color w:val="292929"/>
          <w:sz w:val="24"/>
          <w:szCs w:val="24"/>
          <w:lang w:val="es-AR" w:eastAsia="es-AR"/>
        </w:rPr>
        <w:t xml:space="preserve"> a la categoría de camarote superior en el/</w:t>
      </w:r>
      <w:r w:rsidR="0062090D" w:rsidRPr="00AD4304">
        <w:rPr>
          <w:rFonts w:ascii="Poppins" w:eastAsia="Times New Roman" w:hAnsi="Poppins" w:cs="Poppins"/>
          <w:color w:val="292929"/>
          <w:sz w:val="24"/>
          <w:szCs w:val="24"/>
          <w:lang w:val="es-AR" w:eastAsia="es-AR"/>
        </w:rPr>
        <w:t>los cruceros</w:t>
      </w:r>
      <w:r w:rsidRPr="00AD4304">
        <w:rPr>
          <w:rFonts w:ascii="Poppins" w:eastAsia="Times New Roman" w:hAnsi="Poppins" w:cs="Poppins"/>
          <w:color w:val="292929"/>
          <w:sz w:val="24"/>
          <w:szCs w:val="24"/>
          <w:lang w:val="es-AR" w:eastAsia="es-AR"/>
        </w:rPr>
        <w:t>/s realizado/s que superen el número de cruceros realizados en el año anterior (mejora </w:t>
      </w:r>
      <w:r w:rsidRPr="00AD4304">
        <w:rPr>
          <w:rFonts w:ascii="Poppins" w:eastAsia="Times New Roman" w:hAnsi="Poppins" w:cs="Poppins"/>
          <w:b/>
          <w:bCs/>
          <w:color w:val="292929"/>
          <w:sz w:val="24"/>
          <w:szCs w:val="24"/>
          <w:lang w:val="es-AR" w:eastAsia="es-AR"/>
        </w:rPr>
        <w:t>de una </w:t>
      </w:r>
      <w:r w:rsidRPr="00AD4304">
        <w:rPr>
          <w:rFonts w:ascii="Poppins" w:eastAsia="Times New Roman" w:hAnsi="Poppins" w:cs="Poppins"/>
          <w:color w:val="292929"/>
          <w:sz w:val="24"/>
          <w:szCs w:val="24"/>
          <w:lang w:val="es-AR" w:eastAsia="es-AR"/>
        </w:rPr>
        <w:t xml:space="preserve">categoría de camarote hasta Balcón o </w:t>
      </w:r>
      <w:proofErr w:type="spellStart"/>
      <w:r w:rsidRPr="00AD4304">
        <w:rPr>
          <w:rFonts w:ascii="Poppins" w:eastAsia="Times New Roman" w:hAnsi="Poppins" w:cs="Poppins"/>
          <w:color w:val="292929"/>
          <w:sz w:val="24"/>
          <w:szCs w:val="24"/>
          <w:lang w:val="es-AR" w:eastAsia="es-AR"/>
        </w:rPr>
        <w:t>Minisuite</w:t>
      </w:r>
      <w:proofErr w:type="spellEnd"/>
      <w:r w:rsidRPr="00AD4304">
        <w:rPr>
          <w:rFonts w:ascii="Poppins" w:eastAsia="Times New Roman" w:hAnsi="Poppins" w:cs="Poppins"/>
          <w:color w:val="292929"/>
          <w:sz w:val="24"/>
          <w:szCs w:val="24"/>
          <w:lang w:val="es-AR" w:eastAsia="es-AR"/>
        </w:rPr>
        <w:t xml:space="preserve"> o </w:t>
      </w:r>
      <w:proofErr w:type="spellStart"/>
      <w:r w:rsidRPr="00AD4304">
        <w:rPr>
          <w:rFonts w:ascii="Poppins" w:eastAsia="Times New Roman" w:hAnsi="Poppins" w:cs="Poppins"/>
          <w:color w:val="292929"/>
          <w:sz w:val="24"/>
          <w:szCs w:val="24"/>
          <w:lang w:val="es-AR" w:eastAsia="es-AR"/>
        </w:rPr>
        <w:t>Terrazza</w:t>
      </w:r>
      <w:proofErr w:type="spellEnd"/>
      <w:r w:rsidRPr="00AD4304">
        <w:rPr>
          <w:rFonts w:ascii="Poppins" w:eastAsia="Times New Roman" w:hAnsi="Poppins" w:cs="Poppins"/>
          <w:color w:val="292929"/>
          <w:sz w:val="24"/>
          <w:szCs w:val="24"/>
          <w:lang w:val="es-AR" w:eastAsia="es-AR"/>
        </w:rPr>
        <w:t>, si el barco la ofrece y en base a la disponibilidad y al tipo de barco).</w:t>
      </w:r>
    </w:p>
    <w:p w14:paraId="0CC7CA06" w14:textId="77777777" w:rsidR="00AD4304" w:rsidRPr="00AD4304" w:rsidRDefault="00AD4304" w:rsidP="00A17511">
      <w:pPr>
        <w:numPr>
          <w:ilvl w:val="0"/>
          <w:numId w:val="9"/>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Privilegio </w:t>
      </w:r>
      <w:proofErr w:type="spellStart"/>
      <w:r w:rsidRPr="00AD4304">
        <w:rPr>
          <w:rFonts w:ascii="Poppins" w:eastAsia="Times New Roman" w:hAnsi="Poppins" w:cs="Poppins"/>
          <w:color w:val="292929"/>
          <w:sz w:val="24"/>
          <w:szCs w:val="24"/>
          <w:lang w:val="es-AR" w:eastAsia="es-AR"/>
        </w:rPr>
        <w:t>SuperUpgrade</w:t>
      </w:r>
      <w:proofErr w:type="spellEnd"/>
      <w:r w:rsidRPr="00AD4304">
        <w:rPr>
          <w:rFonts w:ascii="Poppins" w:eastAsia="Times New Roman" w:hAnsi="Poppins" w:cs="Poppins"/>
          <w:color w:val="292929"/>
          <w:sz w:val="24"/>
          <w:szCs w:val="24"/>
          <w:lang w:val="es-AR" w:eastAsia="es-AR"/>
        </w:rPr>
        <w:t>: Socios Gold y Platinum </w:t>
      </w:r>
      <w:r w:rsidRPr="00AD4304">
        <w:rPr>
          <w:rFonts w:ascii="Poppins" w:eastAsia="Times New Roman" w:hAnsi="Poppins" w:cs="Poppins"/>
          <w:b/>
          <w:bCs/>
          <w:color w:val="292929"/>
          <w:sz w:val="24"/>
          <w:szCs w:val="24"/>
          <w:lang w:val="es-AR" w:eastAsia="es-AR"/>
        </w:rPr>
        <w:t>válido solo para la tarifa Todo Incluido.</w:t>
      </w:r>
      <w:r w:rsidRPr="00AD4304">
        <w:rPr>
          <w:rFonts w:ascii="Poppins" w:eastAsia="Times New Roman" w:hAnsi="Poppins" w:cs="Poppins"/>
          <w:color w:val="292929"/>
          <w:sz w:val="24"/>
          <w:szCs w:val="24"/>
          <w:lang w:val="es-AR" w:eastAsia="es-AR"/>
        </w:rPr>
        <w:t> </w:t>
      </w:r>
      <w:proofErr w:type="spellStart"/>
      <w:r w:rsidRPr="00AD4304">
        <w:rPr>
          <w:rFonts w:ascii="Poppins" w:eastAsia="Times New Roman" w:hAnsi="Poppins" w:cs="Poppins"/>
          <w:color w:val="292929"/>
          <w:sz w:val="24"/>
          <w:szCs w:val="24"/>
          <w:lang w:val="es-AR" w:eastAsia="es-AR"/>
        </w:rPr>
        <w:t>SuperUpgrade</w:t>
      </w:r>
      <w:proofErr w:type="spellEnd"/>
      <w:r w:rsidRPr="00AD4304">
        <w:rPr>
          <w:rFonts w:ascii="Poppins" w:eastAsia="Times New Roman" w:hAnsi="Poppins" w:cs="Poppins"/>
          <w:color w:val="292929"/>
          <w:sz w:val="24"/>
          <w:szCs w:val="24"/>
          <w:lang w:val="es-AR" w:eastAsia="es-AR"/>
        </w:rPr>
        <w:t xml:space="preserve"> de categoría de camarote hasta la Grand Suite (si está presente y en base a la disponibilidad y al tipo de barco) en el/</w:t>
      </w:r>
      <w:proofErr w:type="gramStart"/>
      <w:r w:rsidRPr="00AD4304">
        <w:rPr>
          <w:rFonts w:ascii="Poppins" w:eastAsia="Times New Roman" w:hAnsi="Poppins" w:cs="Poppins"/>
          <w:color w:val="292929"/>
          <w:sz w:val="24"/>
          <w:szCs w:val="24"/>
          <w:lang w:val="es-AR" w:eastAsia="es-AR"/>
        </w:rPr>
        <w:t>los crucero</w:t>
      </w:r>
      <w:proofErr w:type="gramEnd"/>
      <w:r w:rsidRPr="00AD4304">
        <w:rPr>
          <w:rFonts w:ascii="Poppins" w:eastAsia="Times New Roman" w:hAnsi="Poppins" w:cs="Poppins"/>
          <w:color w:val="292929"/>
          <w:sz w:val="24"/>
          <w:szCs w:val="24"/>
          <w:lang w:val="es-AR" w:eastAsia="es-AR"/>
        </w:rPr>
        <w:t>/s que superen el número de cruceros realizados en el año anterior (atribución de la mejor categoría de camarote disponible en ese momento, con la compra mínima de un camarote de tipo Exterior).</w:t>
      </w:r>
    </w:p>
    <w:p w14:paraId="679E00A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38CC50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Estos Privilegios deben solicitarse antes de la salida (no a bordo) en relación con el conteo de los cruceros realizados durante el año calendario (del 01/01 al 31/12) para que se adquiera el derecho.</w:t>
      </w:r>
    </w:p>
    <w:p w14:paraId="3A6FE27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Los Socios con derecho a los Privilegios </w:t>
      </w:r>
      <w:proofErr w:type="spellStart"/>
      <w:r w:rsidRPr="00AD4304">
        <w:rPr>
          <w:rFonts w:ascii="Poppins" w:eastAsia="Times New Roman" w:hAnsi="Poppins" w:cs="Poppins"/>
          <w:color w:val="292929"/>
          <w:sz w:val="24"/>
          <w:szCs w:val="24"/>
          <w:lang w:val="es-AR" w:eastAsia="es-AR"/>
        </w:rPr>
        <w:t>Upgrade</w:t>
      </w:r>
      <w:proofErr w:type="spellEnd"/>
      <w:r w:rsidRPr="00AD4304">
        <w:rPr>
          <w:rFonts w:ascii="Poppins" w:eastAsia="Times New Roman" w:hAnsi="Poppins" w:cs="Poppins"/>
          <w:color w:val="292929"/>
          <w:sz w:val="24"/>
          <w:szCs w:val="24"/>
          <w:lang w:val="es-AR" w:eastAsia="es-AR"/>
        </w:rPr>
        <w:t xml:space="preserve"> o </w:t>
      </w:r>
      <w:proofErr w:type="spellStart"/>
      <w:r w:rsidRPr="00AD4304">
        <w:rPr>
          <w:rFonts w:ascii="Poppins" w:eastAsia="Times New Roman" w:hAnsi="Poppins" w:cs="Poppins"/>
          <w:color w:val="292929"/>
          <w:sz w:val="24"/>
          <w:szCs w:val="24"/>
          <w:lang w:val="es-AR" w:eastAsia="es-AR"/>
        </w:rPr>
        <w:t>SuperUpgrade</w:t>
      </w:r>
      <w:proofErr w:type="spellEnd"/>
      <w:r w:rsidRPr="00AD4304">
        <w:rPr>
          <w:rFonts w:ascii="Poppins" w:eastAsia="Times New Roman" w:hAnsi="Poppins" w:cs="Poppins"/>
          <w:color w:val="292929"/>
          <w:sz w:val="24"/>
          <w:szCs w:val="24"/>
          <w:lang w:val="es-AR" w:eastAsia="es-AR"/>
        </w:rPr>
        <w:t xml:space="preserve"> son aquellos Socios que realizan, en un año calendario, un número de cruceros superior a aquellos realizados durante el año calendario anterior. Dicho número no puede ser igual a cero (0).</w:t>
      </w:r>
    </w:p>
    <w:p w14:paraId="714F637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Con el objetivo de poder aplicar el Privilegio se toma siempre como referencia la fecha de salida del crucero o el número de reservas realizadas. El Privilegio de </w:t>
      </w:r>
      <w:proofErr w:type="spellStart"/>
      <w:r w:rsidRPr="00AD4304">
        <w:rPr>
          <w:rFonts w:ascii="Poppins" w:eastAsia="Times New Roman" w:hAnsi="Poppins" w:cs="Poppins"/>
          <w:color w:val="292929"/>
          <w:sz w:val="24"/>
          <w:szCs w:val="24"/>
          <w:lang w:val="es-AR" w:eastAsia="es-AR"/>
        </w:rPr>
        <w:t>Upgrade</w:t>
      </w:r>
      <w:proofErr w:type="spellEnd"/>
      <w:r w:rsidRPr="00AD4304">
        <w:rPr>
          <w:rFonts w:ascii="Poppins" w:eastAsia="Times New Roman" w:hAnsi="Poppins" w:cs="Poppins"/>
          <w:color w:val="292929"/>
          <w:sz w:val="24"/>
          <w:szCs w:val="24"/>
          <w:lang w:val="es-AR" w:eastAsia="es-AR"/>
        </w:rPr>
        <w:t xml:space="preserve"> consiste en recibir una o más veces la mejora de una categoría de camarote de forma gratuita a partir del crucero de más considerado con respecto al número de aquellos realizados durante el año calendario anterior, siempre que dicho/s crucero/s adicional/es haya/n sido reservado/s con la tarifa </w:t>
      </w:r>
      <w:r w:rsidRPr="00AD4304">
        <w:rPr>
          <w:rFonts w:ascii="Poppins" w:eastAsia="Times New Roman" w:hAnsi="Poppins" w:cs="Poppins"/>
          <w:b/>
          <w:bCs/>
          <w:color w:val="292929"/>
          <w:sz w:val="24"/>
          <w:szCs w:val="24"/>
          <w:lang w:val="es-AR" w:eastAsia="es-AR"/>
        </w:rPr>
        <w:t>All Inclusive o Super All Inclusive</w:t>
      </w:r>
      <w:r w:rsidRPr="00AD4304">
        <w:rPr>
          <w:rFonts w:ascii="Poppins" w:eastAsia="Times New Roman" w:hAnsi="Poppins" w:cs="Poppins"/>
          <w:color w:val="292929"/>
          <w:sz w:val="24"/>
          <w:szCs w:val="24"/>
          <w:lang w:val="es-AR" w:eastAsia="es-AR"/>
        </w:rPr>
        <w:t xml:space="preserve">. En el caso de los socios Gold y Platinum, para aprovechar el Privilegio de </w:t>
      </w:r>
      <w:proofErr w:type="spellStart"/>
      <w:r w:rsidRPr="00AD4304">
        <w:rPr>
          <w:rFonts w:ascii="Poppins" w:eastAsia="Times New Roman" w:hAnsi="Poppins" w:cs="Poppins"/>
          <w:color w:val="292929"/>
          <w:sz w:val="24"/>
          <w:szCs w:val="24"/>
          <w:lang w:val="es-AR" w:eastAsia="es-AR"/>
        </w:rPr>
        <w:t>SuperUpgrade</w:t>
      </w:r>
      <w:proofErr w:type="spellEnd"/>
      <w:r w:rsidRPr="00AD4304">
        <w:rPr>
          <w:rFonts w:ascii="Poppins" w:eastAsia="Times New Roman" w:hAnsi="Poppins" w:cs="Poppins"/>
          <w:color w:val="292929"/>
          <w:sz w:val="24"/>
          <w:szCs w:val="24"/>
          <w:lang w:val="es-AR" w:eastAsia="es-AR"/>
        </w:rPr>
        <w:t xml:space="preserve"> y recibir la mejor categoría de camarote disponible, la/s reserva/s de crucero/s debe/n estar dentro de la </w:t>
      </w:r>
      <w:proofErr w:type="gramStart"/>
      <w:r w:rsidRPr="00AD4304">
        <w:rPr>
          <w:rFonts w:ascii="Poppins" w:eastAsia="Times New Roman" w:hAnsi="Poppins" w:cs="Poppins"/>
          <w:color w:val="292929"/>
          <w:sz w:val="24"/>
          <w:szCs w:val="24"/>
          <w:lang w:val="es-AR" w:eastAsia="es-AR"/>
        </w:rPr>
        <w:t>tarifa  </w:t>
      </w:r>
      <w:r w:rsidRPr="00AD4304">
        <w:rPr>
          <w:rFonts w:ascii="Poppins" w:eastAsia="Times New Roman" w:hAnsi="Poppins" w:cs="Poppins"/>
          <w:b/>
          <w:bCs/>
          <w:color w:val="292929"/>
          <w:sz w:val="24"/>
          <w:szCs w:val="24"/>
          <w:lang w:val="es-AR" w:eastAsia="es-AR"/>
        </w:rPr>
        <w:t>All</w:t>
      </w:r>
      <w:proofErr w:type="gramEnd"/>
      <w:r w:rsidRPr="00AD4304">
        <w:rPr>
          <w:rFonts w:ascii="Poppins" w:eastAsia="Times New Roman" w:hAnsi="Poppins" w:cs="Poppins"/>
          <w:b/>
          <w:bCs/>
          <w:color w:val="292929"/>
          <w:sz w:val="24"/>
          <w:szCs w:val="24"/>
          <w:lang w:val="es-AR" w:eastAsia="es-AR"/>
        </w:rPr>
        <w:t xml:space="preserve"> Inclusive</w:t>
      </w:r>
      <w:r w:rsidRPr="00AD4304">
        <w:rPr>
          <w:rFonts w:ascii="Poppins" w:eastAsia="Times New Roman" w:hAnsi="Poppins" w:cs="Poppins"/>
          <w:color w:val="292929"/>
          <w:sz w:val="24"/>
          <w:szCs w:val="24"/>
          <w:lang w:val="es-AR" w:eastAsia="es-AR"/>
        </w:rPr>
        <w:t>, con la compra, como mínimo, de un camarote de categoría Externo.</w:t>
      </w:r>
    </w:p>
    <w:p w14:paraId="0DA7B89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660D26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En el conteo del número de cruceros con respecto al año calendario anterior, con el objetivo de considerar el derecho al pedido de este Privilegio, se excluyen aquellos con una duración igual o inferior a las cuatro (4) noches, éstos últimos no serán contados. </w:t>
      </w:r>
    </w:p>
    <w:p w14:paraId="7B7525B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5835BFF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El camarote asignado con el </w:t>
      </w:r>
      <w:proofErr w:type="spellStart"/>
      <w:r w:rsidRPr="00AD4304">
        <w:rPr>
          <w:rFonts w:ascii="Poppins" w:eastAsia="Times New Roman" w:hAnsi="Poppins" w:cs="Poppins"/>
          <w:color w:val="292929"/>
          <w:sz w:val="24"/>
          <w:szCs w:val="24"/>
          <w:lang w:val="es-AR" w:eastAsia="es-AR"/>
        </w:rPr>
        <w:t>Upgrade</w:t>
      </w:r>
      <w:proofErr w:type="spellEnd"/>
      <w:r w:rsidRPr="00AD4304">
        <w:rPr>
          <w:rFonts w:ascii="Poppins" w:eastAsia="Times New Roman" w:hAnsi="Poppins" w:cs="Poppins"/>
          <w:color w:val="292929"/>
          <w:sz w:val="24"/>
          <w:szCs w:val="24"/>
          <w:lang w:val="es-AR" w:eastAsia="es-AR"/>
        </w:rPr>
        <w:t xml:space="preserve"> o el </w:t>
      </w:r>
      <w:proofErr w:type="spellStart"/>
      <w:r w:rsidRPr="00AD4304">
        <w:rPr>
          <w:rFonts w:ascii="Poppins" w:eastAsia="Times New Roman" w:hAnsi="Poppins" w:cs="Poppins"/>
          <w:color w:val="292929"/>
          <w:sz w:val="24"/>
          <w:szCs w:val="24"/>
          <w:lang w:val="es-AR" w:eastAsia="es-AR"/>
        </w:rPr>
        <w:t>SuperUpgrade</w:t>
      </w:r>
      <w:proofErr w:type="spellEnd"/>
      <w:r w:rsidRPr="00AD4304">
        <w:rPr>
          <w:rFonts w:ascii="Poppins" w:eastAsia="Times New Roman" w:hAnsi="Poppins" w:cs="Poppins"/>
          <w:color w:val="292929"/>
          <w:sz w:val="24"/>
          <w:szCs w:val="24"/>
          <w:lang w:val="es-AR" w:eastAsia="es-AR"/>
        </w:rPr>
        <w:t xml:space="preserve"> debe estar disponible en el momento de la reserva, no puede preverse un cambio en el caso que, por una cancelación, el camarote se quede disponible con posterioridad al momento de la reserva.</w:t>
      </w:r>
    </w:p>
    <w:p w14:paraId="21124DC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El </w:t>
      </w:r>
      <w:proofErr w:type="spellStart"/>
      <w:r w:rsidRPr="00AD4304">
        <w:rPr>
          <w:rFonts w:ascii="Poppins" w:eastAsia="Times New Roman" w:hAnsi="Poppins" w:cs="Poppins"/>
          <w:color w:val="292929"/>
          <w:sz w:val="24"/>
          <w:szCs w:val="24"/>
          <w:lang w:val="es-AR" w:eastAsia="es-AR"/>
        </w:rPr>
        <w:t>Upgrade</w:t>
      </w:r>
      <w:proofErr w:type="spellEnd"/>
      <w:r w:rsidRPr="00AD4304">
        <w:rPr>
          <w:rFonts w:ascii="Poppins" w:eastAsia="Times New Roman" w:hAnsi="Poppins" w:cs="Poppins"/>
          <w:color w:val="292929"/>
          <w:sz w:val="24"/>
          <w:szCs w:val="24"/>
          <w:lang w:val="es-AR" w:eastAsia="es-AR"/>
        </w:rPr>
        <w:t xml:space="preserve"> y el </w:t>
      </w:r>
      <w:proofErr w:type="spellStart"/>
      <w:r w:rsidRPr="00AD4304">
        <w:rPr>
          <w:rFonts w:ascii="Poppins" w:eastAsia="Times New Roman" w:hAnsi="Poppins" w:cs="Poppins"/>
          <w:color w:val="292929"/>
          <w:sz w:val="24"/>
          <w:szCs w:val="24"/>
          <w:lang w:val="es-AR" w:eastAsia="es-AR"/>
        </w:rPr>
        <w:t>SuperUpgrade</w:t>
      </w:r>
      <w:proofErr w:type="spellEnd"/>
      <w:r w:rsidRPr="00AD4304">
        <w:rPr>
          <w:rFonts w:ascii="Poppins" w:eastAsia="Times New Roman" w:hAnsi="Poppins" w:cs="Poppins"/>
          <w:color w:val="292929"/>
          <w:sz w:val="24"/>
          <w:szCs w:val="24"/>
          <w:lang w:val="es-AR" w:eastAsia="es-AR"/>
        </w:rPr>
        <w:t xml:space="preserve"> pueden concederse solo en el momento en el cual Costa cuenta con la efectiva posibilidad de verificar que el crucero en el cual se ha solicitado el Privilegio sea un crucero de más con respecto al número de cruceros realizados en el año calendario anterior. </w:t>
      </w:r>
    </w:p>
    <w:p w14:paraId="563DDBF3"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Si el Socio está a bordo del crucero que le permite generar el derecho al Privilegio y si el crucero al cual desea aplicar el Privilegio ha sido reservado en tierra, el Socio deberá esperar el desembarco del crucero en curso para solicitar la aplicación. El Socio deberá realizar dicha operación en su Agencia de Viajes, con la ayuda del </w:t>
      </w:r>
      <w:proofErr w:type="spellStart"/>
      <w:r w:rsidRPr="00AD4304">
        <w:rPr>
          <w:rFonts w:ascii="Poppins" w:eastAsia="Times New Roman" w:hAnsi="Poppins" w:cs="Poppins"/>
          <w:color w:val="292929"/>
          <w:sz w:val="24"/>
          <w:szCs w:val="24"/>
          <w:lang w:val="es-AR" w:eastAsia="es-AR"/>
        </w:rPr>
        <w:t>Contact</w:t>
      </w:r>
      <w:proofErr w:type="spellEnd"/>
      <w:r w:rsidRPr="00AD4304">
        <w:rPr>
          <w:rFonts w:ascii="Poppins" w:eastAsia="Times New Roman" w:hAnsi="Poppins" w:cs="Poppins"/>
          <w:color w:val="292929"/>
          <w:sz w:val="24"/>
          <w:szCs w:val="24"/>
          <w:lang w:val="es-AR" w:eastAsia="es-AR"/>
        </w:rPr>
        <w:t xml:space="preserve"> Center de Costa o bien el Future Cruise Consultant en tierra. </w:t>
      </w:r>
    </w:p>
    <w:p w14:paraId="1E2BD64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proofErr w:type="gramStart"/>
      <w:r w:rsidRPr="00AD4304">
        <w:rPr>
          <w:rFonts w:ascii="Poppins" w:eastAsia="Times New Roman" w:hAnsi="Poppins" w:cs="Poppins"/>
          <w:color w:val="292929"/>
          <w:sz w:val="24"/>
          <w:szCs w:val="24"/>
          <w:lang w:val="es-AR" w:eastAsia="es-AR"/>
        </w:rPr>
        <w:t>Si</w:t>
      </w:r>
      <w:proofErr w:type="gramEnd"/>
      <w:r w:rsidRPr="00AD4304">
        <w:rPr>
          <w:rFonts w:ascii="Poppins" w:eastAsia="Times New Roman" w:hAnsi="Poppins" w:cs="Poppins"/>
          <w:color w:val="292929"/>
          <w:sz w:val="24"/>
          <w:szCs w:val="24"/>
          <w:lang w:val="es-AR" w:eastAsia="es-AR"/>
        </w:rPr>
        <w:t xml:space="preserve"> por el contrario, el crucero en el cual el Socio desea aplicar el Privilegio es uno nuevo y ha sido reservado a bordo, el Future/Cruise Consultant puede aplicar, al realizarse la reserva, el derecho solicitado. Se recuerda que el pedido de aplicación del Privilegio podrá presentarse a partir del tercer día a bordo. La posibilidad de disfrutar del Privilegio queda sujeta a la disponibilidad de camarotes en el barco. No es posible solicitar el privilegio del </w:t>
      </w:r>
      <w:proofErr w:type="spellStart"/>
      <w:r w:rsidRPr="00AD4304">
        <w:rPr>
          <w:rFonts w:ascii="Poppins" w:eastAsia="Times New Roman" w:hAnsi="Poppins" w:cs="Poppins"/>
          <w:color w:val="292929"/>
          <w:sz w:val="24"/>
          <w:szCs w:val="24"/>
          <w:lang w:val="es-AR" w:eastAsia="es-AR"/>
        </w:rPr>
        <w:t>Upgrade</w:t>
      </w:r>
      <w:proofErr w:type="spellEnd"/>
      <w:r w:rsidRPr="00AD4304">
        <w:rPr>
          <w:rFonts w:ascii="Poppins" w:eastAsia="Times New Roman" w:hAnsi="Poppins" w:cs="Poppins"/>
          <w:color w:val="292929"/>
          <w:sz w:val="24"/>
          <w:szCs w:val="24"/>
          <w:lang w:val="es-AR" w:eastAsia="es-AR"/>
        </w:rPr>
        <w:t xml:space="preserve"> ni del </w:t>
      </w:r>
      <w:proofErr w:type="spellStart"/>
      <w:r w:rsidRPr="00AD4304">
        <w:rPr>
          <w:rFonts w:ascii="Poppins" w:eastAsia="Times New Roman" w:hAnsi="Poppins" w:cs="Poppins"/>
          <w:color w:val="292929"/>
          <w:sz w:val="24"/>
          <w:szCs w:val="24"/>
          <w:lang w:val="es-AR" w:eastAsia="es-AR"/>
        </w:rPr>
        <w:t>SuperUpgrade</w:t>
      </w:r>
      <w:proofErr w:type="spellEnd"/>
      <w:r w:rsidRPr="00AD4304">
        <w:rPr>
          <w:rFonts w:ascii="Poppins" w:eastAsia="Times New Roman" w:hAnsi="Poppins" w:cs="Poppins"/>
          <w:color w:val="292929"/>
          <w:sz w:val="24"/>
          <w:szCs w:val="24"/>
          <w:lang w:val="es-AR" w:eastAsia="es-AR"/>
        </w:rPr>
        <w:t xml:space="preserve"> a bordo, ni siquiera en caso de cruceros consecutivos, incluso si se han respetado las condiciones y los requisitos arriba citados.</w:t>
      </w:r>
    </w:p>
    <w:p w14:paraId="12C7B22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209D4D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Es responsabilidad del Socio solicitar el Privilegio del </w:t>
      </w:r>
      <w:proofErr w:type="spellStart"/>
      <w:r w:rsidRPr="00AD4304">
        <w:rPr>
          <w:rFonts w:ascii="Poppins" w:eastAsia="Times New Roman" w:hAnsi="Poppins" w:cs="Poppins"/>
          <w:color w:val="292929"/>
          <w:sz w:val="24"/>
          <w:szCs w:val="24"/>
          <w:lang w:val="es-AR" w:eastAsia="es-AR"/>
        </w:rPr>
        <w:t>Upgrade</w:t>
      </w:r>
      <w:proofErr w:type="spellEnd"/>
      <w:r w:rsidRPr="00AD4304">
        <w:rPr>
          <w:rFonts w:ascii="Poppins" w:eastAsia="Times New Roman" w:hAnsi="Poppins" w:cs="Poppins"/>
          <w:color w:val="292929"/>
          <w:sz w:val="24"/>
          <w:szCs w:val="24"/>
          <w:lang w:val="es-AR" w:eastAsia="es-AR"/>
        </w:rPr>
        <w:t xml:space="preserve"> o del </w:t>
      </w:r>
      <w:proofErr w:type="spellStart"/>
      <w:r w:rsidRPr="00AD4304">
        <w:rPr>
          <w:rFonts w:ascii="Poppins" w:eastAsia="Times New Roman" w:hAnsi="Poppins" w:cs="Poppins"/>
          <w:color w:val="292929"/>
          <w:sz w:val="24"/>
          <w:szCs w:val="24"/>
          <w:lang w:val="es-AR" w:eastAsia="es-AR"/>
        </w:rPr>
        <w:t>SuperUpgrade</w:t>
      </w:r>
      <w:proofErr w:type="spellEnd"/>
      <w:r w:rsidRPr="00AD4304">
        <w:rPr>
          <w:rFonts w:ascii="Poppins" w:eastAsia="Times New Roman" w:hAnsi="Poppins" w:cs="Poppins"/>
          <w:color w:val="292929"/>
          <w:sz w:val="24"/>
          <w:szCs w:val="24"/>
          <w:lang w:val="es-AR" w:eastAsia="es-AR"/>
        </w:rPr>
        <w:t>. Costa otorgará el Privilegio solo después de verificar la aplicabilidad y disponibilidad de camarote al precio de la tarifa del día mismo en el cual se verifican las condiciones de generación del derecho. El Socio con derecho al Privilegio pero que no haya realizado de forma explícita la solicitud antes de la salida, no podrá disfrutar del Privilegio de forma retroactiva, ni siquiera solicitándolo a bordo, y no podrá canjearlo por otros Privilegios de diferente tipo.</w:t>
      </w:r>
    </w:p>
    <w:p w14:paraId="1E36F3B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D3011B0" w14:textId="5A820B0A"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Los Socios </w:t>
      </w:r>
      <w:proofErr w:type="spellStart"/>
      <w:r w:rsidRPr="00AD4304">
        <w:rPr>
          <w:rFonts w:ascii="Poppins" w:eastAsia="Times New Roman" w:hAnsi="Poppins" w:cs="Poppins"/>
          <w:color w:val="292929"/>
          <w:sz w:val="24"/>
          <w:szCs w:val="24"/>
          <w:lang w:val="es-AR" w:eastAsia="es-AR"/>
        </w:rPr>
        <w:t>Bronze</w:t>
      </w:r>
      <w:proofErr w:type="spellEnd"/>
      <w:r w:rsidRPr="00AD4304">
        <w:rPr>
          <w:rFonts w:ascii="Poppins" w:eastAsia="Times New Roman" w:hAnsi="Poppins" w:cs="Poppins"/>
          <w:color w:val="292929"/>
          <w:sz w:val="24"/>
          <w:szCs w:val="24"/>
          <w:lang w:val="es-AR" w:eastAsia="es-AR"/>
        </w:rPr>
        <w:t xml:space="preserve"> y Silver, que adquieran el crucero con tarifa Todo Incluido, tienen la posibilidad de obtener la mejora </w:t>
      </w:r>
      <w:r w:rsidRPr="00AD4304">
        <w:rPr>
          <w:rFonts w:ascii="Poppins" w:eastAsia="Times New Roman" w:hAnsi="Poppins" w:cs="Poppins"/>
          <w:b/>
          <w:bCs/>
          <w:color w:val="292929"/>
          <w:sz w:val="24"/>
          <w:szCs w:val="24"/>
          <w:lang w:val="es-AR" w:eastAsia="es-AR"/>
        </w:rPr>
        <w:t>de una categoría de camarote</w:t>
      </w:r>
      <w:r w:rsidRPr="00AD4304">
        <w:rPr>
          <w:rFonts w:ascii="Poppins" w:eastAsia="Times New Roman" w:hAnsi="Poppins" w:cs="Poppins"/>
          <w:color w:val="292929"/>
          <w:sz w:val="24"/>
          <w:szCs w:val="24"/>
          <w:lang w:val="es-AR" w:eastAsia="es-AR"/>
        </w:rPr>
        <w:t> (</w:t>
      </w:r>
      <w:proofErr w:type="spellStart"/>
      <w:r w:rsidRPr="00AD4304">
        <w:rPr>
          <w:rFonts w:ascii="Poppins" w:eastAsia="Times New Roman" w:hAnsi="Poppins" w:cs="Poppins"/>
          <w:color w:val="292929"/>
          <w:sz w:val="24"/>
          <w:szCs w:val="24"/>
          <w:lang w:val="es-AR" w:eastAsia="es-AR"/>
        </w:rPr>
        <w:t>Upgrade</w:t>
      </w:r>
      <w:proofErr w:type="spellEnd"/>
      <w:r w:rsidRPr="00AD4304">
        <w:rPr>
          <w:rFonts w:ascii="Poppins" w:eastAsia="Times New Roman" w:hAnsi="Poppins" w:cs="Poppins"/>
          <w:color w:val="292929"/>
          <w:sz w:val="24"/>
          <w:szCs w:val="24"/>
          <w:lang w:val="es-AR" w:eastAsia="es-AR"/>
        </w:rPr>
        <w:t>), en base a la disponibilidad de camarotes en ese momento en el/</w:t>
      </w:r>
      <w:r w:rsidR="0062090D" w:rsidRPr="00AD4304">
        <w:rPr>
          <w:rFonts w:ascii="Poppins" w:eastAsia="Times New Roman" w:hAnsi="Poppins" w:cs="Poppins"/>
          <w:color w:val="292929"/>
          <w:sz w:val="24"/>
          <w:szCs w:val="24"/>
          <w:lang w:val="es-AR" w:eastAsia="es-AR"/>
        </w:rPr>
        <w:t>los cruceros</w:t>
      </w:r>
      <w:r w:rsidRPr="00AD4304">
        <w:rPr>
          <w:rFonts w:ascii="Poppins" w:eastAsia="Times New Roman" w:hAnsi="Poppins" w:cs="Poppins"/>
          <w:color w:val="292929"/>
          <w:sz w:val="24"/>
          <w:szCs w:val="24"/>
          <w:lang w:val="es-AR" w:eastAsia="es-AR"/>
        </w:rPr>
        <w:t>/s adicional/es, manteniendo invariable el precio del camarote comprado, según el siguiente esquema: </w:t>
      </w:r>
    </w:p>
    <w:p w14:paraId="782369D8" w14:textId="77777777" w:rsidR="00AD4304" w:rsidRPr="00AD4304" w:rsidRDefault="00AD4304" w:rsidP="00A17511">
      <w:pPr>
        <w:numPr>
          <w:ilvl w:val="0"/>
          <w:numId w:val="10"/>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por la compra de camarote interior para obtener un camarote exterior;</w:t>
      </w:r>
    </w:p>
    <w:p w14:paraId="01A08CAB" w14:textId="77777777" w:rsidR="00AD4304" w:rsidRPr="00AD4304" w:rsidRDefault="00AD4304" w:rsidP="00A17511">
      <w:pPr>
        <w:numPr>
          <w:ilvl w:val="0"/>
          <w:numId w:val="10"/>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por la compra de camarote exterior para obtener un camarote con balcón o terraza;</w:t>
      </w:r>
    </w:p>
    <w:p w14:paraId="07411FB7" w14:textId="77777777" w:rsidR="00AD4304" w:rsidRPr="00AD4304" w:rsidRDefault="00AD4304" w:rsidP="00A17511">
      <w:pPr>
        <w:numPr>
          <w:ilvl w:val="0"/>
          <w:numId w:val="10"/>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por la compra de camarote con balcón o terraza para obtener una </w:t>
      </w:r>
      <w:proofErr w:type="spellStart"/>
      <w:r w:rsidRPr="00AD4304">
        <w:rPr>
          <w:rFonts w:ascii="Poppins" w:eastAsia="Times New Roman" w:hAnsi="Poppins" w:cs="Poppins"/>
          <w:color w:val="292929"/>
          <w:sz w:val="24"/>
          <w:szCs w:val="24"/>
          <w:lang w:val="es-AR" w:eastAsia="es-AR"/>
        </w:rPr>
        <w:t>minisuite</w:t>
      </w:r>
      <w:proofErr w:type="spellEnd"/>
    </w:p>
    <w:p w14:paraId="686A6DA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El mismo esquema es válido en el caso de camarotes para discapacitados con acompañante que viaje gratis.</w:t>
      </w:r>
    </w:p>
    <w:p w14:paraId="55FE3BA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Los Socios Gold y Platinum, que compren el crucero con tarifa Todo Incluido, tienen la posibilidad de conseguir la mejora de la categoría de camarote (</w:t>
      </w:r>
      <w:proofErr w:type="spellStart"/>
      <w:r w:rsidRPr="00AD4304">
        <w:rPr>
          <w:rFonts w:ascii="Poppins" w:eastAsia="Times New Roman" w:hAnsi="Poppins" w:cs="Poppins"/>
          <w:color w:val="292929"/>
          <w:sz w:val="24"/>
          <w:szCs w:val="24"/>
          <w:lang w:val="es-AR" w:eastAsia="es-AR"/>
        </w:rPr>
        <w:t>SuperUpgrade</w:t>
      </w:r>
      <w:proofErr w:type="spellEnd"/>
      <w:r w:rsidRPr="00AD4304">
        <w:rPr>
          <w:rFonts w:ascii="Poppins" w:eastAsia="Times New Roman" w:hAnsi="Poppins" w:cs="Poppins"/>
          <w:color w:val="292929"/>
          <w:sz w:val="24"/>
          <w:szCs w:val="24"/>
          <w:lang w:val="es-AR" w:eastAsia="es-AR"/>
        </w:rPr>
        <w:t xml:space="preserve">), en función de la disponibilidad de la mejor categoría de camarote disponible en ese momento en el/los cruceros/s adicional/es hasta la Grand Suite/Panorama Suite habiendo antes adquirido como mínimo un camarote de categoría Exterior para recibir el </w:t>
      </w:r>
      <w:proofErr w:type="gramStart"/>
      <w:r w:rsidRPr="00AD4304">
        <w:rPr>
          <w:rFonts w:ascii="Poppins" w:eastAsia="Times New Roman" w:hAnsi="Poppins" w:cs="Poppins"/>
          <w:color w:val="292929"/>
          <w:sz w:val="24"/>
          <w:szCs w:val="24"/>
          <w:lang w:val="es-AR" w:eastAsia="es-AR"/>
        </w:rPr>
        <w:t>privilegios  y</w:t>
      </w:r>
      <w:proofErr w:type="gramEnd"/>
      <w:r w:rsidRPr="00AD4304">
        <w:rPr>
          <w:rFonts w:ascii="Poppins" w:eastAsia="Times New Roman" w:hAnsi="Poppins" w:cs="Poppins"/>
          <w:color w:val="292929"/>
          <w:sz w:val="24"/>
          <w:szCs w:val="24"/>
          <w:lang w:val="es-AR" w:eastAsia="es-AR"/>
        </w:rPr>
        <w:t xml:space="preserve"> permaneciendo invariable el precio del camarote adquirido.</w:t>
      </w:r>
    </w:p>
    <w:p w14:paraId="154482C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005A4D8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En los Privilegios </w:t>
      </w:r>
      <w:proofErr w:type="spellStart"/>
      <w:r w:rsidRPr="00AD4304">
        <w:rPr>
          <w:rFonts w:ascii="Poppins" w:eastAsia="Times New Roman" w:hAnsi="Poppins" w:cs="Poppins"/>
          <w:color w:val="292929"/>
          <w:sz w:val="24"/>
          <w:szCs w:val="24"/>
          <w:lang w:val="es-AR" w:eastAsia="es-AR"/>
        </w:rPr>
        <w:t>Upgrade</w:t>
      </w:r>
      <w:proofErr w:type="spellEnd"/>
      <w:r w:rsidRPr="00AD4304">
        <w:rPr>
          <w:rFonts w:ascii="Poppins" w:eastAsia="Times New Roman" w:hAnsi="Poppins" w:cs="Poppins"/>
          <w:color w:val="292929"/>
          <w:sz w:val="24"/>
          <w:szCs w:val="24"/>
          <w:lang w:val="es-AR" w:eastAsia="es-AR"/>
        </w:rPr>
        <w:t xml:space="preserve"> y </w:t>
      </w:r>
      <w:proofErr w:type="spellStart"/>
      <w:r w:rsidRPr="00AD4304">
        <w:rPr>
          <w:rFonts w:ascii="Poppins" w:eastAsia="Times New Roman" w:hAnsi="Poppins" w:cs="Poppins"/>
          <w:color w:val="292929"/>
          <w:sz w:val="24"/>
          <w:szCs w:val="24"/>
          <w:lang w:val="es-AR" w:eastAsia="es-AR"/>
        </w:rPr>
        <w:t>SuperUpgrade</w:t>
      </w:r>
      <w:proofErr w:type="spellEnd"/>
      <w:r w:rsidRPr="00AD4304">
        <w:rPr>
          <w:rFonts w:ascii="Poppins" w:eastAsia="Times New Roman" w:hAnsi="Poppins" w:cs="Poppins"/>
          <w:color w:val="292929"/>
          <w:sz w:val="24"/>
          <w:szCs w:val="24"/>
          <w:lang w:val="es-AR" w:eastAsia="es-AR"/>
        </w:rPr>
        <w:t xml:space="preserve"> se incluyen los privilegios de mejora de la categoría de camarote y de eventuales paquetes bebidas asociados a dichos camarotes en la tarifa. No se incluyen otros productos o servicios relacionados con la categoría de camarote ocupado. En el caso específico de </w:t>
      </w:r>
      <w:proofErr w:type="spellStart"/>
      <w:r w:rsidRPr="00AD4304">
        <w:rPr>
          <w:rFonts w:ascii="Poppins" w:eastAsia="Times New Roman" w:hAnsi="Poppins" w:cs="Poppins"/>
          <w:color w:val="292929"/>
          <w:sz w:val="24"/>
          <w:szCs w:val="24"/>
          <w:lang w:val="es-AR" w:eastAsia="es-AR"/>
        </w:rPr>
        <w:t>SuperUpgrade</w:t>
      </w:r>
      <w:proofErr w:type="spellEnd"/>
      <w:r w:rsidRPr="00AD4304">
        <w:rPr>
          <w:rFonts w:ascii="Poppins" w:eastAsia="Times New Roman" w:hAnsi="Poppins" w:cs="Poppins"/>
          <w:color w:val="292929"/>
          <w:sz w:val="24"/>
          <w:szCs w:val="24"/>
          <w:lang w:val="es-AR" w:eastAsia="es-AR"/>
        </w:rPr>
        <w:t xml:space="preserve"> a camarote de categoría Suite/Grand Suite/Panorama Suite, están excluidos del Privilegio los paquetes de excursiones.</w:t>
      </w:r>
    </w:p>
    <w:p w14:paraId="235D458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C4228A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Aplicabilidad:</w:t>
      </w:r>
    </w:p>
    <w:p w14:paraId="211FB078" w14:textId="77777777" w:rsidR="00AD4304" w:rsidRPr="00AD4304" w:rsidRDefault="00AD4304" w:rsidP="00A17511">
      <w:pPr>
        <w:numPr>
          <w:ilvl w:val="0"/>
          <w:numId w:val="11"/>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No es posible solicitar el Privilegio </w:t>
      </w:r>
      <w:proofErr w:type="spellStart"/>
      <w:r w:rsidRPr="00AD4304">
        <w:rPr>
          <w:rFonts w:ascii="Poppins" w:eastAsia="Times New Roman" w:hAnsi="Poppins" w:cs="Poppins"/>
          <w:color w:val="292929"/>
          <w:sz w:val="24"/>
          <w:szCs w:val="24"/>
          <w:lang w:val="es-AR" w:eastAsia="es-AR"/>
        </w:rPr>
        <w:t>Upgrade</w:t>
      </w:r>
      <w:proofErr w:type="spellEnd"/>
      <w:r w:rsidRPr="00AD4304">
        <w:rPr>
          <w:rFonts w:ascii="Poppins" w:eastAsia="Times New Roman" w:hAnsi="Poppins" w:cs="Poppins"/>
          <w:color w:val="292929"/>
          <w:sz w:val="24"/>
          <w:szCs w:val="24"/>
          <w:lang w:val="es-AR" w:eastAsia="es-AR"/>
        </w:rPr>
        <w:t xml:space="preserve"> o </w:t>
      </w:r>
      <w:proofErr w:type="spellStart"/>
      <w:r w:rsidRPr="00AD4304">
        <w:rPr>
          <w:rFonts w:ascii="Poppins" w:eastAsia="Times New Roman" w:hAnsi="Poppins" w:cs="Poppins"/>
          <w:color w:val="292929"/>
          <w:sz w:val="24"/>
          <w:szCs w:val="24"/>
          <w:lang w:val="es-AR" w:eastAsia="es-AR"/>
        </w:rPr>
        <w:t>SuperUpgrade</w:t>
      </w:r>
      <w:proofErr w:type="spellEnd"/>
      <w:r w:rsidRPr="00AD4304">
        <w:rPr>
          <w:rFonts w:ascii="Poppins" w:eastAsia="Times New Roman" w:hAnsi="Poppins" w:cs="Poppins"/>
          <w:color w:val="292929"/>
          <w:sz w:val="24"/>
          <w:szCs w:val="24"/>
          <w:lang w:val="es-AR" w:eastAsia="es-AR"/>
        </w:rPr>
        <w:t xml:space="preserve"> en los cruceros de la Vuelta al Mundo, ni cada una de sus etapas, relativo a C|Club, Inaugurales, de Navidad y Año Nuevo, del 1° al 31 de agosto, de </w:t>
      </w:r>
      <w:proofErr w:type="spellStart"/>
      <w:r w:rsidRPr="00AD4304">
        <w:rPr>
          <w:rFonts w:ascii="Poppins" w:eastAsia="Times New Roman" w:hAnsi="Poppins" w:cs="Poppins"/>
          <w:color w:val="292929"/>
          <w:sz w:val="24"/>
          <w:szCs w:val="24"/>
          <w:lang w:val="es-AR" w:eastAsia="es-AR"/>
        </w:rPr>
        <w:t>Vernissage</w:t>
      </w:r>
      <w:proofErr w:type="spellEnd"/>
      <w:r w:rsidRPr="00AD4304">
        <w:rPr>
          <w:rFonts w:ascii="Poppins" w:eastAsia="Times New Roman" w:hAnsi="Poppins" w:cs="Poppins"/>
          <w:color w:val="292929"/>
          <w:sz w:val="24"/>
          <w:szCs w:val="24"/>
          <w:lang w:val="es-AR" w:eastAsia="es-AR"/>
        </w:rPr>
        <w:t>, Evento, cruceros con una duración igual o superior a diez (10) noches.</w:t>
      </w:r>
    </w:p>
    <w:p w14:paraId="57C1BED7" w14:textId="77777777" w:rsidR="00AD4304" w:rsidRPr="00AD4304" w:rsidRDefault="00AD4304" w:rsidP="00A17511">
      <w:pPr>
        <w:numPr>
          <w:ilvl w:val="0"/>
          <w:numId w:val="11"/>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La posibilidad de aplicar el </w:t>
      </w:r>
      <w:proofErr w:type="spellStart"/>
      <w:r w:rsidRPr="00AD4304">
        <w:rPr>
          <w:rFonts w:ascii="Poppins" w:eastAsia="Times New Roman" w:hAnsi="Poppins" w:cs="Poppins"/>
          <w:color w:val="292929"/>
          <w:sz w:val="24"/>
          <w:szCs w:val="24"/>
          <w:lang w:val="es-AR" w:eastAsia="es-AR"/>
        </w:rPr>
        <w:t>Upgrade</w:t>
      </w:r>
      <w:proofErr w:type="spellEnd"/>
      <w:r w:rsidRPr="00AD4304">
        <w:rPr>
          <w:rFonts w:ascii="Poppins" w:eastAsia="Times New Roman" w:hAnsi="Poppins" w:cs="Poppins"/>
          <w:color w:val="292929"/>
          <w:sz w:val="24"/>
          <w:szCs w:val="24"/>
          <w:lang w:val="es-AR" w:eastAsia="es-AR"/>
        </w:rPr>
        <w:t xml:space="preserve"> o el </w:t>
      </w:r>
      <w:proofErr w:type="spellStart"/>
      <w:r w:rsidRPr="00AD4304">
        <w:rPr>
          <w:rFonts w:ascii="Poppins" w:eastAsia="Times New Roman" w:hAnsi="Poppins" w:cs="Poppins"/>
          <w:color w:val="292929"/>
          <w:sz w:val="24"/>
          <w:szCs w:val="24"/>
          <w:lang w:val="es-AR" w:eastAsia="es-AR"/>
        </w:rPr>
        <w:t>SuperUpgrade</w:t>
      </w:r>
      <w:proofErr w:type="spellEnd"/>
      <w:r w:rsidRPr="00AD4304">
        <w:rPr>
          <w:rFonts w:ascii="Poppins" w:eastAsia="Times New Roman" w:hAnsi="Poppins" w:cs="Poppins"/>
          <w:color w:val="292929"/>
          <w:sz w:val="24"/>
          <w:szCs w:val="24"/>
          <w:lang w:val="es-AR" w:eastAsia="es-AR"/>
        </w:rPr>
        <w:t xml:space="preserve"> deberá verificarse siempre antes de la reserva, los Socios deberán hacer esta comprobación directamente con su Agencia de Viajes, el </w:t>
      </w:r>
      <w:proofErr w:type="spellStart"/>
      <w:r w:rsidRPr="00AD4304">
        <w:rPr>
          <w:rFonts w:ascii="Poppins" w:eastAsia="Times New Roman" w:hAnsi="Poppins" w:cs="Poppins"/>
          <w:color w:val="292929"/>
          <w:sz w:val="24"/>
          <w:szCs w:val="24"/>
          <w:lang w:val="es-AR" w:eastAsia="es-AR"/>
        </w:rPr>
        <w:t>Contact</w:t>
      </w:r>
      <w:proofErr w:type="spellEnd"/>
      <w:r w:rsidRPr="00AD4304">
        <w:rPr>
          <w:rFonts w:ascii="Poppins" w:eastAsia="Times New Roman" w:hAnsi="Poppins" w:cs="Poppins"/>
          <w:color w:val="292929"/>
          <w:sz w:val="24"/>
          <w:szCs w:val="24"/>
          <w:lang w:val="es-AR" w:eastAsia="es-AR"/>
        </w:rPr>
        <w:t xml:space="preserve"> Center de Costa o el Future/Cruise Consultant de a bordo o los Future/Cruise Consultant de tierra (los cuales podrán aplicarlo mediante trámites nuevos generados a bordo si el pasajero ya ha navegado en el/ los crucero/s necesario/s para generar el privilegio o bien si el pasajero está a bordo del crucero que le está generando el privilegio, siempre que en este último caso hayan ya transcurrido 2 días desde la fecha de salida del crucero, por lo tanto a partir del tercer día). Es posible solicitar el Privilegio del </w:t>
      </w:r>
      <w:proofErr w:type="spellStart"/>
      <w:r w:rsidRPr="00AD4304">
        <w:rPr>
          <w:rFonts w:ascii="Poppins" w:eastAsia="Times New Roman" w:hAnsi="Poppins" w:cs="Poppins"/>
          <w:color w:val="292929"/>
          <w:sz w:val="24"/>
          <w:szCs w:val="24"/>
          <w:lang w:val="es-AR" w:eastAsia="es-AR"/>
        </w:rPr>
        <w:t>Upgrade</w:t>
      </w:r>
      <w:proofErr w:type="spellEnd"/>
      <w:r w:rsidRPr="00AD4304">
        <w:rPr>
          <w:rFonts w:ascii="Poppins" w:eastAsia="Times New Roman" w:hAnsi="Poppins" w:cs="Poppins"/>
          <w:color w:val="292929"/>
          <w:sz w:val="24"/>
          <w:szCs w:val="24"/>
          <w:lang w:val="es-AR" w:eastAsia="es-AR"/>
        </w:rPr>
        <w:t xml:space="preserve"> o </w:t>
      </w:r>
      <w:proofErr w:type="spellStart"/>
      <w:r w:rsidRPr="00AD4304">
        <w:rPr>
          <w:rFonts w:ascii="Poppins" w:eastAsia="Times New Roman" w:hAnsi="Poppins" w:cs="Poppins"/>
          <w:color w:val="292929"/>
          <w:sz w:val="24"/>
          <w:szCs w:val="24"/>
          <w:lang w:val="es-AR" w:eastAsia="es-AR"/>
        </w:rPr>
        <w:t>SuperUpgrade</w:t>
      </w:r>
      <w:proofErr w:type="spellEnd"/>
      <w:r w:rsidRPr="00AD4304">
        <w:rPr>
          <w:rFonts w:ascii="Poppins" w:eastAsia="Times New Roman" w:hAnsi="Poppins" w:cs="Poppins"/>
          <w:color w:val="292929"/>
          <w:sz w:val="24"/>
          <w:szCs w:val="24"/>
          <w:lang w:val="es-AR" w:eastAsia="es-AR"/>
        </w:rPr>
        <w:t xml:space="preserve"> en los minicruceros de más de 3 noches (excepto chárter, «Protagonistas del Mar», </w:t>
      </w:r>
      <w:proofErr w:type="spellStart"/>
      <w:r w:rsidRPr="00AD4304">
        <w:rPr>
          <w:rFonts w:ascii="Poppins" w:eastAsia="Times New Roman" w:hAnsi="Poppins" w:cs="Poppins"/>
          <w:color w:val="292929"/>
          <w:sz w:val="24"/>
          <w:szCs w:val="24"/>
          <w:lang w:val="es-AR" w:eastAsia="es-AR"/>
        </w:rPr>
        <w:t>Vernissage</w:t>
      </w:r>
      <w:proofErr w:type="spellEnd"/>
      <w:r w:rsidRPr="00AD4304">
        <w:rPr>
          <w:rFonts w:ascii="Poppins" w:eastAsia="Times New Roman" w:hAnsi="Poppins" w:cs="Poppins"/>
          <w:color w:val="292929"/>
          <w:sz w:val="24"/>
          <w:szCs w:val="24"/>
          <w:lang w:val="es-AR" w:eastAsia="es-AR"/>
        </w:rPr>
        <w:t>, Cruceros inaugurales, Bautismos Cruceros C|Club).</w:t>
      </w:r>
    </w:p>
    <w:p w14:paraId="3EC31061" w14:textId="77777777" w:rsidR="00AD4304" w:rsidRPr="00AD4304" w:rsidRDefault="00AD4304" w:rsidP="00A17511">
      <w:pPr>
        <w:numPr>
          <w:ilvl w:val="0"/>
          <w:numId w:val="11"/>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El </w:t>
      </w:r>
      <w:proofErr w:type="spellStart"/>
      <w:r w:rsidRPr="00AD4304">
        <w:rPr>
          <w:rFonts w:ascii="Poppins" w:eastAsia="Times New Roman" w:hAnsi="Poppins" w:cs="Poppins"/>
          <w:color w:val="292929"/>
          <w:sz w:val="24"/>
          <w:szCs w:val="24"/>
          <w:lang w:val="es-AR" w:eastAsia="es-AR"/>
        </w:rPr>
        <w:t>Upgrade</w:t>
      </w:r>
      <w:proofErr w:type="spellEnd"/>
      <w:r w:rsidRPr="00AD4304">
        <w:rPr>
          <w:rFonts w:ascii="Poppins" w:eastAsia="Times New Roman" w:hAnsi="Poppins" w:cs="Poppins"/>
          <w:color w:val="292929"/>
          <w:sz w:val="24"/>
          <w:szCs w:val="24"/>
          <w:lang w:val="es-AR" w:eastAsia="es-AR"/>
        </w:rPr>
        <w:t xml:space="preserve"> y el </w:t>
      </w:r>
      <w:proofErr w:type="spellStart"/>
      <w:r w:rsidRPr="00AD4304">
        <w:rPr>
          <w:rFonts w:ascii="Poppins" w:eastAsia="Times New Roman" w:hAnsi="Poppins" w:cs="Poppins"/>
          <w:color w:val="292929"/>
          <w:sz w:val="24"/>
          <w:szCs w:val="24"/>
          <w:lang w:val="es-AR" w:eastAsia="es-AR"/>
        </w:rPr>
        <w:t>SuperUpgrade</w:t>
      </w:r>
      <w:proofErr w:type="spellEnd"/>
      <w:r w:rsidRPr="00AD4304">
        <w:rPr>
          <w:rFonts w:ascii="Poppins" w:eastAsia="Times New Roman" w:hAnsi="Poppins" w:cs="Poppins"/>
          <w:color w:val="292929"/>
          <w:sz w:val="24"/>
          <w:szCs w:val="24"/>
          <w:lang w:val="es-AR" w:eastAsia="es-AR"/>
        </w:rPr>
        <w:t xml:space="preserve"> se aplicará a las reservas realizadas en cruceros con salidas en el año en el cual se ha adquirido el derecho, comprados con tarifa estándar. El Privilegio no es transferible a terceros y se aplica solamente al camarote en el que viaja el Socio con derecho al Privilegio.</w:t>
      </w:r>
    </w:p>
    <w:p w14:paraId="5C581DA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B763CE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Para la asignación de los Puntos camarote relativos a las reservas realizadas con </w:t>
      </w:r>
      <w:proofErr w:type="spellStart"/>
      <w:r w:rsidRPr="00AD4304">
        <w:rPr>
          <w:rFonts w:ascii="Poppins" w:eastAsia="Times New Roman" w:hAnsi="Poppins" w:cs="Poppins"/>
          <w:color w:val="292929"/>
          <w:sz w:val="24"/>
          <w:szCs w:val="24"/>
          <w:lang w:val="es-AR" w:eastAsia="es-AR"/>
        </w:rPr>
        <w:t>Upgrade</w:t>
      </w:r>
      <w:proofErr w:type="spellEnd"/>
      <w:r w:rsidRPr="00AD4304">
        <w:rPr>
          <w:rFonts w:ascii="Poppins" w:eastAsia="Times New Roman" w:hAnsi="Poppins" w:cs="Poppins"/>
          <w:color w:val="292929"/>
          <w:sz w:val="24"/>
          <w:szCs w:val="24"/>
          <w:lang w:val="es-AR" w:eastAsia="es-AR"/>
        </w:rPr>
        <w:t xml:space="preserve"> o </w:t>
      </w:r>
      <w:proofErr w:type="spellStart"/>
      <w:r w:rsidRPr="00AD4304">
        <w:rPr>
          <w:rFonts w:ascii="Poppins" w:eastAsia="Times New Roman" w:hAnsi="Poppins" w:cs="Poppins"/>
          <w:color w:val="292929"/>
          <w:sz w:val="24"/>
          <w:szCs w:val="24"/>
          <w:lang w:val="es-AR" w:eastAsia="es-AR"/>
        </w:rPr>
        <w:t>SuperUpgrade</w:t>
      </w:r>
      <w:proofErr w:type="spellEnd"/>
      <w:r w:rsidRPr="00AD4304">
        <w:rPr>
          <w:rFonts w:ascii="Poppins" w:eastAsia="Times New Roman" w:hAnsi="Poppins" w:cs="Poppins"/>
          <w:color w:val="292929"/>
          <w:sz w:val="24"/>
          <w:szCs w:val="24"/>
          <w:lang w:val="es-AR" w:eastAsia="es-AR"/>
        </w:rPr>
        <w:t xml:space="preserve"> se considerará como camarote la categoría realmente </w:t>
      </w:r>
      <w:r w:rsidRPr="00AD4304">
        <w:rPr>
          <w:rFonts w:ascii="Poppins" w:eastAsia="Times New Roman" w:hAnsi="Poppins" w:cs="Poppins"/>
          <w:b/>
          <w:bCs/>
          <w:color w:val="292929"/>
          <w:sz w:val="24"/>
          <w:szCs w:val="24"/>
          <w:lang w:val="es-AR" w:eastAsia="es-AR"/>
        </w:rPr>
        <w:t>asignada</w:t>
      </w:r>
      <w:r w:rsidRPr="00AD4304">
        <w:rPr>
          <w:rFonts w:ascii="Poppins" w:eastAsia="Times New Roman" w:hAnsi="Poppins" w:cs="Poppins"/>
          <w:color w:val="292929"/>
          <w:sz w:val="24"/>
          <w:szCs w:val="24"/>
          <w:lang w:val="es-AR" w:eastAsia="es-AR"/>
        </w:rPr>
        <w:t> es decir aquella realmente ocupada a bordo. Para utilizar los servicios a bordo tomar como referencia el esquema arriba citado en relación con las tarifas y con el nivel C|Club de pertenencia.</w:t>
      </w:r>
    </w:p>
    <w:p w14:paraId="420C1ED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660840F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8.10   Prioridad en los controles de embarque (en los puertos donde esté disponible, Privilegio de camarote)</w:t>
      </w:r>
    </w:p>
    <w:p w14:paraId="65B2727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Oro y Platino</w:t>
      </w:r>
    </w:p>
    <w:p w14:paraId="09DF2F4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Los Socios Gold y Platinum y quienes viajan con el mismo billete de crucero tienen acceso a la línea prioritaria, junto con otros pasajeros con derecho, paralela a la de los otros Huéspedes, con respecto a los controles de embarque al iniciar el crucero.</w:t>
      </w:r>
    </w:p>
    <w:p w14:paraId="52259906"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Para aprovechar el privilegio, los Socios que tengan derecho deben solicitarlo en el terminal antes del embarque, en el mostrador dedicado y a un encargado </w:t>
      </w:r>
      <w:proofErr w:type="spellStart"/>
      <w:r w:rsidRPr="00AD4304">
        <w:rPr>
          <w:rFonts w:ascii="Poppins" w:eastAsia="Times New Roman" w:hAnsi="Poppins" w:cs="Poppins"/>
          <w:color w:val="292929"/>
          <w:sz w:val="24"/>
          <w:szCs w:val="24"/>
          <w:lang w:val="es-AR" w:eastAsia="es-AR"/>
        </w:rPr>
        <w:t>Meet</w:t>
      </w:r>
      <w:proofErr w:type="spellEnd"/>
      <w:r w:rsidRPr="00AD4304">
        <w:rPr>
          <w:rFonts w:ascii="Poppins" w:eastAsia="Times New Roman" w:hAnsi="Poppins" w:cs="Poppins"/>
          <w:color w:val="292929"/>
          <w:sz w:val="24"/>
          <w:szCs w:val="24"/>
          <w:lang w:val="es-AR" w:eastAsia="es-AR"/>
        </w:rPr>
        <w:t xml:space="preserve"> &amp; </w:t>
      </w:r>
      <w:proofErr w:type="spellStart"/>
      <w:r w:rsidRPr="00AD4304">
        <w:rPr>
          <w:rFonts w:ascii="Poppins" w:eastAsia="Times New Roman" w:hAnsi="Poppins" w:cs="Poppins"/>
          <w:color w:val="292929"/>
          <w:sz w:val="24"/>
          <w:szCs w:val="24"/>
          <w:lang w:val="es-AR" w:eastAsia="es-AR"/>
        </w:rPr>
        <w:t>Greet</w:t>
      </w:r>
      <w:proofErr w:type="spellEnd"/>
      <w:r w:rsidRPr="00AD4304">
        <w:rPr>
          <w:rFonts w:ascii="Poppins" w:eastAsia="Times New Roman" w:hAnsi="Poppins" w:cs="Poppins"/>
          <w:color w:val="292929"/>
          <w:sz w:val="24"/>
          <w:szCs w:val="24"/>
          <w:lang w:val="es-AR" w:eastAsia="es-AR"/>
        </w:rPr>
        <w:t>.</w:t>
      </w:r>
    </w:p>
    <w:p w14:paraId="076C5A0B"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Si los Socios con derecho llegan mediante chárter, en grupo, transferencias colectivas o en caso de necesidad de controles sanitarios o de pasaportes en el embarque, el Privilegio podría no estar disponible.</w:t>
      </w:r>
    </w:p>
    <w:p w14:paraId="62C709D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08D0B57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8.11   Fila prioritaria (</w:t>
      </w:r>
      <w:proofErr w:type="spellStart"/>
      <w:r w:rsidRPr="00AD4304">
        <w:rPr>
          <w:rFonts w:ascii="Poppins" w:eastAsia="Times New Roman" w:hAnsi="Poppins" w:cs="Poppins"/>
          <w:color w:val="292929"/>
          <w:sz w:val="24"/>
          <w:szCs w:val="24"/>
          <w:lang w:val="es-AR" w:eastAsia="es-AR"/>
        </w:rPr>
        <w:t>Fast-track</w:t>
      </w:r>
      <w:proofErr w:type="spellEnd"/>
      <w:r w:rsidRPr="00AD4304">
        <w:rPr>
          <w:rFonts w:ascii="Poppins" w:eastAsia="Times New Roman" w:hAnsi="Poppins" w:cs="Poppins"/>
          <w:color w:val="292929"/>
          <w:sz w:val="24"/>
          <w:szCs w:val="24"/>
          <w:lang w:val="es-AR" w:eastAsia="es-AR"/>
        </w:rPr>
        <w:t>) en los aeropuertos de Milán Malpensa, Roma Fiumicino (Privilegio de camarote sujeto a disponibilidad) </w:t>
      </w:r>
    </w:p>
    <w:p w14:paraId="49CECA4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Oro y Platino</w:t>
      </w:r>
    </w:p>
    <w:p w14:paraId="1D33188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Los Socios Gold y Platinum y quienes viajan en el mismo camarote con el Socio, con vuelos chárter Costa que salen de los aeropuertos de Milán Malpensa y Roma Fiumicino, tienen derecho a acceder de forma gratuita a la puerta prioritaria en el área de controles de seguridad. Los Socios con derecho encontrarán un </w:t>
      </w:r>
      <w:proofErr w:type="spellStart"/>
      <w:r w:rsidRPr="00AD4304">
        <w:rPr>
          <w:rFonts w:ascii="Poppins" w:eastAsia="Times New Roman" w:hAnsi="Poppins" w:cs="Poppins"/>
          <w:color w:val="292929"/>
          <w:sz w:val="24"/>
          <w:szCs w:val="24"/>
          <w:lang w:val="es-AR" w:eastAsia="es-AR"/>
        </w:rPr>
        <w:t>voucher</w:t>
      </w:r>
      <w:proofErr w:type="spellEnd"/>
      <w:r w:rsidRPr="00AD4304">
        <w:rPr>
          <w:rFonts w:ascii="Poppins" w:eastAsia="Times New Roman" w:hAnsi="Poppins" w:cs="Poppins"/>
          <w:color w:val="292929"/>
          <w:sz w:val="24"/>
          <w:szCs w:val="24"/>
          <w:lang w:val="es-AR" w:eastAsia="es-AR"/>
        </w:rPr>
        <w:t xml:space="preserve"> “</w:t>
      </w:r>
      <w:proofErr w:type="spellStart"/>
      <w:r w:rsidRPr="00AD4304">
        <w:rPr>
          <w:rFonts w:ascii="Poppins" w:eastAsia="Times New Roman" w:hAnsi="Poppins" w:cs="Poppins"/>
          <w:color w:val="292929"/>
          <w:sz w:val="24"/>
          <w:szCs w:val="24"/>
          <w:lang w:val="es-AR" w:eastAsia="es-AR"/>
        </w:rPr>
        <w:t>Fast-track</w:t>
      </w:r>
      <w:proofErr w:type="spellEnd"/>
      <w:r w:rsidRPr="00AD4304">
        <w:rPr>
          <w:rFonts w:ascii="Poppins" w:eastAsia="Times New Roman" w:hAnsi="Poppins" w:cs="Poppins"/>
          <w:color w:val="292929"/>
          <w:sz w:val="24"/>
          <w:szCs w:val="24"/>
          <w:lang w:val="es-AR" w:eastAsia="es-AR"/>
        </w:rPr>
        <w:t xml:space="preserve">” para los aeropuertos indicados en los documentos de viaje. Dicho </w:t>
      </w:r>
      <w:proofErr w:type="spellStart"/>
      <w:r w:rsidRPr="00AD4304">
        <w:rPr>
          <w:rFonts w:ascii="Poppins" w:eastAsia="Times New Roman" w:hAnsi="Poppins" w:cs="Poppins"/>
          <w:color w:val="292929"/>
          <w:sz w:val="24"/>
          <w:szCs w:val="24"/>
          <w:lang w:val="es-AR" w:eastAsia="es-AR"/>
        </w:rPr>
        <w:t>voucher</w:t>
      </w:r>
      <w:proofErr w:type="spellEnd"/>
      <w:r w:rsidRPr="00AD4304">
        <w:rPr>
          <w:rFonts w:ascii="Poppins" w:eastAsia="Times New Roman" w:hAnsi="Poppins" w:cs="Poppins"/>
          <w:color w:val="292929"/>
          <w:sz w:val="24"/>
          <w:szCs w:val="24"/>
          <w:lang w:val="es-AR" w:eastAsia="es-AR"/>
        </w:rPr>
        <w:t xml:space="preserve"> debe presentarse al personal aeroportuario, encargado de los controles de seguridad de Milán Malpensa y Roma Fiumicino, a fin de poder aprovechar el privilegio. </w:t>
      </w:r>
    </w:p>
    <w:p w14:paraId="4C3FD95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882B01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8.12 Descuento progresivo, de hasta el 20% en función del nivel C|Club de pertenencia en caso de compra de una Business </w:t>
      </w:r>
      <w:proofErr w:type="spellStart"/>
      <w:r w:rsidRPr="00AD4304">
        <w:rPr>
          <w:rFonts w:ascii="Poppins" w:eastAsia="Times New Roman" w:hAnsi="Poppins" w:cs="Poppins"/>
          <w:color w:val="292929"/>
          <w:sz w:val="24"/>
          <w:szCs w:val="24"/>
          <w:lang w:val="es-AR" w:eastAsia="es-AR"/>
        </w:rPr>
        <w:t>Class</w:t>
      </w:r>
      <w:proofErr w:type="spellEnd"/>
      <w:r w:rsidRPr="00AD4304">
        <w:rPr>
          <w:rFonts w:ascii="Poppins" w:eastAsia="Times New Roman" w:hAnsi="Poppins" w:cs="Poppins"/>
          <w:color w:val="292929"/>
          <w:sz w:val="24"/>
          <w:szCs w:val="24"/>
          <w:lang w:val="es-AR" w:eastAsia="es-AR"/>
        </w:rPr>
        <w:t>/Premium (si está disponible), quedan excluidas las salidas de Navidad y Año Nuevo (Privilegio a favor del Socio)</w:t>
      </w:r>
    </w:p>
    <w:p w14:paraId="58A9F3A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Azul, Bronce, Plata, Oro y Platino</w:t>
      </w:r>
    </w:p>
    <w:p w14:paraId="0AF5990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Los Socios Blue, </w:t>
      </w:r>
      <w:proofErr w:type="spellStart"/>
      <w:r w:rsidRPr="00AD4304">
        <w:rPr>
          <w:rFonts w:ascii="Poppins" w:eastAsia="Times New Roman" w:hAnsi="Poppins" w:cs="Poppins"/>
          <w:color w:val="292929"/>
          <w:sz w:val="24"/>
          <w:szCs w:val="24"/>
          <w:lang w:val="es-AR" w:eastAsia="es-AR"/>
        </w:rPr>
        <w:t>Bronze</w:t>
      </w:r>
      <w:proofErr w:type="spellEnd"/>
      <w:r w:rsidRPr="00AD4304">
        <w:rPr>
          <w:rFonts w:ascii="Poppins" w:eastAsia="Times New Roman" w:hAnsi="Poppins" w:cs="Poppins"/>
          <w:color w:val="292929"/>
          <w:sz w:val="24"/>
          <w:szCs w:val="24"/>
          <w:lang w:val="es-AR" w:eastAsia="es-AR"/>
        </w:rPr>
        <w:t xml:space="preserve">, Silver, Gold y Platinum tienen derecho, sobre los vuelos chárter Costa, pagando un suplemento de Premium </w:t>
      </w:r>
      <w:proofErr w:type="spellStart"/>
      <w:r w:rsidRPr="00AD4304">
        <w:rPr>
          <w:rFonts w:ascii="Poppins" w:eastAsia="Times New Roman" w:hAnsi="Poppins" w:cs="Poppins"/>
          <w:color w:val="292929"/>
          <w:sz w:val="24"/>
          <w:szCs w:val="24"/>
          <w:lang w:val="es-AR" w:eastAsia="es-AR"/>
        </w:rPr>
        <w:t>Class</w:t>
      </w:r>
      <w:proofErr w:type="spellEnd"/>
      <w:r w:rsidRPr="00AD4304">
        <w:rPr>
          <w:rFonts w:ascii="Poppins" w:eastAsia="Times New Roman" w:hAnsi="Poppins" w:cs="Poppins"/>
          <w:color w:val="292929"/>
          <w:sz w:val="24"/>
          <w:szCs w:val="24"/>
          <w:lang w:val="es-AR" w:eastAsia="es-AR"/>
        </w:rPr>
        <w:t xml:space="preserve"> o Business </w:t>
      </w:r>
      <w:proofErr w:type="spellStart"/>
      <w:r w:rsidRPr="00AD4304">
        <w:rPr>
          <w:rFonts w:ascii="Poppins" w:eastAsia="Times New Roman" w:hAnsi="Poppins" w:cs="Poppins"/>
          <w:color w:val="292929"/>
          <w:sz w:val="24"/>
          <w:szCs w:val="24"/>
          <w:lang w:val="es-AR" w:eastAsia="es-AR"/>
        </w:rPr>
        <w:t>Class</w:t>
      </w:r>
      <w:proofErr w:type="spellEnd"/>
      <w:r w:rsidRPr="00AD4304">
        <w:rPr>
          <w:rFonts w:ascii="Poppins" w:eastAsia="Times New Roman" w:hAnsi="Poppins" w:cs="Poppins"/>
          <w:color w:val="292929"/>
          <w:sz w:val="24"/>
          <w:szCs w:val="24"/>
          <w:lang w:val="es-AR" w:eastAsia="es-AR"/>
        </w:rPr>
        <w:t xml:space="preserve"> (sujeto a disponibilidad, a verificar en el momento de la reserva), a un descuento de hasta el 20</w:t>
      </w:r>
      <w:proofErr w:type="gramStart"/>
      <w:r w:rsidRPr="00AD4304">
        <w:rPr>
          <w:rFonts w:ascii="Poppins" w:eastAsia="Times New Roman" w:hAnsi="Poppins" w:cs="Poppins"/>
          <w:color w:val="292929"/>
          <w:sz w:val="24"/>
          <w:szCs w:val="24"/>
          <w:lang w:val="es-AR" w:eastAsia="es-AR"/>
        </w:rPr>
        <w:t>%  (</w:t>
      </w:r>
      <w:proofErr w:type="gramEnd"/>
      <w:r w:rsidRPr="00AD4304">
        <w:rPr>
          <w:rFonts w:ascii="Poppins" w:eastAsia="Times New Roman" w:hAnsi="Poppins" w:cs="Poppins"/>
          <w:color w:val="292929"/>
          <w:sz w:val="24"/>
          <w:szCs w:val="24"/>
          <w:lang w:val="es-AR" w:eastAsia="es-AR"/>
        </w:rPr>
        <w:t xml:space="preserve">Blue 5%, </w:t>
      </w:r>
      <w:proofErr w:type="spellStart"/>
      <w:r w:rsidRPr="00AD4304">
        <w:rPr>
          <w:rFonts w:ascii="Poppins" w:eastAsia="Times New Roman" w:hAnsi="Poppins" w:cs="Poppins"/>
          <w:color w:val="292929"/>
          <w:sz w:val="24"/>
          <w:szCs w:val="24"/>
          <w:lang w:val="es-AR" w:eastAsia="es-AR"/>
        </w:rPr>
        <w:t>Bronze</w:t>
      </w:r>
      <w:proofErr w:type="spellEnd"/>
      <w:r w:rsidRPr="00AD4304">
        <w:rPr>
          <w:rFonts w:ascii="Poppins" w:eastAsia="Times New Roman" w:hAnsi="Poppins" w:cs="Poppins"/>
          <w:color w:val="292929"/>
          <w:sz w:val="24"/>
          <w:szCs w:val="24"/>
          <w:lang w:val="es-AR" w:eastAsia="es-AR"/>
        </w:rPr>
        <w:t xml:space="preserve"> 10%, Silver 15%, Gold y Platinum 20%). En el caso de familias con uno o dos niños menores de edad, el descuento también se aplica a ellos. Por consiguiente, se especifica que el privilegio es válido tanto para reservas individuales como para todos los ocupantes del camarote. El privilegio se aplica a los vuelos de ida y de ida y vuelta y debe solicitarse antes de la salida. El Privilegio no tiene validez para las salidas de Navidad y Año Nuevo.</w:t>
      </w:r>
    </w:p>
    <w:p w14:paraId="0AFC53F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0D2E344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8.10   Recogida y entrega gratuita de una maleta directamente en casa (Bag Express, Privilegio a favor del Socio)</w:t>
      </w:r>
    </w:p>
    <w:p w14:paraId="4099345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Gold y Platinum</w:t>
      </w:r>
    </w:p>
    <w:p w14:paraId="507969D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Recogida y devolución gratuita de 1 maleta (</w:t>
      </w:r>
      <w:proofErr w:type="spellStart"/>
      <w:r w:rsidRPr="00AD4304">
        <w:rPr>
          <w:rFonts w:ascii="Poppins" w:eastAsia="Times New Roman" w:hAnsi="Poppins" w:cs="Poppins"/>
          <w:color w:val="292929"/>
          <w:sz w:val="24"/>
          <w:szCs w:val="24"/>
          <w:lang w:val="es-AR" w:eastAsia="es-AR"/>
        </w:rPr>
        <w:t>max</w:t>
      </w:r>
      <w:proofErr w:type="spellEnd"/>
      <w:r w:rsidRPr="00AD4304">
        <w:rPr>
          <w:rFonts w:ascii="Poppins" w:eastAsia="Times New Roman" w:hAnsi="Poppins" w:cs="Poppins"/>
          <w:color w:val="292929"/>
          <w:sz w:val="24"/>
          <w:szCs w:val="24"/>
          <w:lang w:val="es-AR" w:eastAsia="es-AR"/>
        </w:rPr>
        <w:t>. 20 kilos) directamente en casa (Privilegio personal) para los Socios Gold y Platinum residentes en los Países en los cuales se ofrece el servicio, en todos los cruceros donde se pueda aplicar en función del puerto de embarque/desembarque. El servicio lo realiza la empresa asociada Bag Express por cuenta de Costa Crociere.</w:t>
      </w:r>
    </w:p>
    <w:p w14:paraId="5CDEF39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Servicio disponible para Socios residentes en uno de los siguientes Países: Austria, Bélgica, Bulgaria, Croacia, Dinamarca, Estonia, Finlandia, Francia, Alemania, Grecia, República de Irlanda, Italia, Letonia, Lituania, Luxemburgo, Países Bajos, Polonia, Portugal (Madeira y Porto Santo excluidos), República Checa, Rumanía, Eslovaquia, España (excluidas las islas Canarias, las ciudades de Ceuta y Melilla y Andorra) Eslovenia, Suecia y Hungría. Quedan excluidos del servicio Malta, Chipre y Suiza. Se encuentra disponible para los cruceros con embarque en: La Spezia, Civitavecchia, Génova, Nápoles, Savona, Trieste, Venecia - </w:t>
      </w:r>
      <w:proofErr w:type="spellStart"/>
      <w:r w:rsidRPr="00AD4304">
        <w:rPr>
          <w:rFonts w:ascii="Poppins" w:eastAsia="Times New Roman" w:hAnsi="Poppins" w:cs="Poppins"/>
          <w:color w:val="292929"/>
          <w:sz w:val="24"/>
          <w:szCs w:val="24"/>
          <w:lang w:val="es-AR" w:eastAsia="es-AR"/>
        </w:rPr>
        <w:t>Marghera</w:t>
      </w:r>
      <w:proofErr w:type="spellEnd"/>
      <w:r w:rsidRPr="00AD4304">
        <w:rPr>
          <w:rFonts w:ascii="Poppins" w:eastAsia="Times New Roman" w:hAnsi="Poppins" w:cs="Poppins"/>
          <w:color w:val="292929"/>
          <w:sz w:val="24"/>
          <w:szCs w:val="24"/>
          <w:lang w:val="es-AR" w:eastAsia="es-AR"/>
        </w:rPr>
        <w:t>, Bari, Brindisi, Tarento, Palermo, Marsella, Barcelona, Valencia, Tarragona, Kiel, Bremerhaven y Palma de Mallorca. Los tiempos de tránsito del domicilio al puerto y viceversa, podrían variar dependiendo de la proveniencia/destino, hasta un máximo de aprox. 8 días, antes del embarque o después del desembarque. Más información y las condiciones sobre el uso del servicio deben consultarse en la página Bag Express (</w:t>
      </w:r>
      <w:hyperlink r:id="rId11" w:history="1">
        <w:r w:rsidRPr="00AD4304">
          <w:rPr>
            <w:rFonts w:ascii="Poppins" w:eastAsia="Times New Roman" w:hAnsi="Poppins" w:cs="Poppins"/>
            <w:color w:val="292929"/>
            <w:sz w:val="24"/>
            <w:szCs w:val="24"/>
            <w:lang w:val="es-AR" w:eastAsia="es-AR"/>
          </w:rPr>
          <w:t>https://www.bagexpress.eu/es/about/terminos/</w:t>
        </w:r>
      </w:hyperlink>
      <w:r w:rsidRPr="00AD4304">
        <w:rPr>
          <w:rFonts w:ascii="Poppins" w:eastAsia="Times New Roman" w:hAnsi="Poppins" w:cs="Poppins"/>
          <w:color w:val="292929"/>
          <w:sz w:val="24"/>
          <w:szCs w:val="24"/>
          <w:lang w:val="es-AR" w:eastAsia="es-AR"/>
        </w:rPr>
        <w:t xml:space="preserve">). Durante la validez de este Reglamento se prevé la posibilidad de extender el servicio a otros puertos. La integración de otros puertos en los cuales se activará el servicio mejorándolo para el Socio, en base a la programación de los cruceros, será comunicada mediante el listado de </w:t>
      </w:r>
      <w:proofErr w:type="gramStart"/>
      <w:r w:rsidRPr="00AD4304">
        <w:rPr>
          <w:rFonts w:ascii="Poppins" w:eastAsia="Times New Roman" w:hAnsi="Poppins" w:cs="Poppins"/>
          <w:color w:val="292929"/>
          <w:sz w:val="24"/>
          <w:szCs w:val="24"/>
          <w:lang w:val="es-AR" w:eastAsia="es-AR"/>
        </w:rPr>
        <w:t>privilegios  o</w:t>
      </w:r>
      <w:proofErr w:type="gramEnd"/>
      <w:r w:rsidRPr="00AD4304">
        <w:rPr>
          <w:rFonts w:ascii="Poppins" w:eastAsia="Times New Roman" w:hAnsi="Poppins" w:cs="Poppins"/>
          <w:color w:val="292929"/>
          <w:sz w:val="24"/>
          <w:szCs w:val="24"/>
          <w:lang w:val="es-AR" w:eastAsia="es-AR"/>
        </w:rPr>
        <w:t xml:space="preserve"> comunicaciones dedicadas. El servicio podría, sin preaviso, no estar disponible en algunos puertos a causa de cambios imprevistos por motivos operativos independientes de la voluntad de Costa y Bag Express.</w:t>
      </w:r>
    </w:p>
    <w:p w14:paraId="7034ADF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001E393"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El Privilegio, prestado por el </w:t>
      </w:r>
      <w:proofErr w:type="spellStart"/>
      <w:r w:rsidRPr="00AD4304">
        <w:rPr>
          <w:rFonts w:ascii="Poppins" w:eastAsia="Times New Roman" w:hAnsi="Poppins" w:cs="Poppins"/>
          <w:color w:val="292929"/>
          <w:sz w:val="24"/>
          <w:szCs w:val="24"/>
          <w:lang w:val="es-AR" w:eastAsia="es-AR"/>
        </w:rPr>
        <w:t>partner</w:t>
      </w:r>
      <w:proofErr w:type="spellEnd"/>
      <w:r w:rsidRPr="00AD4304">
        <w:rPr>
          <w:rFonts w:ascii="Poppins" w:eastAsia="Times New Roman" w:hAnsi="Poppins" w:cs="Poppins"/>
          <w:color w:val="292929"/>
          <w:sz w:val="24"/>
          <w:szCs w:val="24"/>
          <w:lang w:val="es-AR" w:eastAsia="es-AR"/>
        </w:rPr>
        <w:t xml:space="preserve"> Bag Express, queda reservado a los Socios Gold y Platinum residentes en aquellos Países de la Unión Europea donde se presta el servicio. El servicio se activa exclusivamente en los puertos indicados. El servicio gratuito prevé la recogida a domicilio de una maleta con un peso máximo de 32 kilos, el envío al puerto de embarque (donde este servicio esté disponible) y, al final del crucero, la devolución al domicilio del Socio. Todas las condiciones y las reservas se pueden consultar en la página </w:t>
      </w:r>
      <w:hyperlink r:id="rId12" w:history="1">
        <w:r w:rsidRPr="00AD4304">
          <w:rPr>
            <w:rFonts w:ascii="Poppins" w:eastAsia="Times New Roman" w:hAnsi="Poppins" w:cs="Poppins"/>
            <w:color w:val="292929"/>
            <w:sz w:val="24"/>
            <w:szCs w:val="24"/>
            <w:lang w:val="es-AR" w:eastAsia="es-AR"/>
          </w:rPr>
          <w:t>https://www.bagexpress.eu/es/</w:t>
        </w:r>
      </w:hyperlink>
      <w:r w:rsidRPr="00AD4304">
        <w:rPr>
          <w:rFonts w:ascii="Poppins" w:eastAsia="Times New Roman" w:hAnsi="Poppins" w:cs="Poppins"/>
          <w:color w:val="292929"/>
          <w:sz w:val="24"/>
          <w:szCs w:val="24"/>
          <w:lang w:val="es-AR" w:eastAsia="es-AR"/>
        </w:rPr>
        <w:t xml:space="preserve">. La reserva puede realizarse a partir de los 20 días y hasta 14 días antes de la fecha de salida, a través de la página de Bag Express del País de referencia (https://cclub.bagexpress.eu/es/), o bien por teléfono llamando al </w:t>
      </w:r>
      <w:proofErr w:type="spellStart"/>
      <w:r w:rsidRPr="00AD4304">
        <w:rPr>
          <w:rFonts w:ascii="Poppins" w:eastAsia="Times New Roman" w:hAnsi="Poppins" w:cs="Poppins"/>
          <w:color w:val="292929"/>
          <w:sz w:val="24"/>
          <w:szCs w:val="24"/>
          <w:lang w:val="es-AR" w:eastAsia="es-AR"/>
        </w:rPr>
        <w:t>Contact</w:t>
      </w:r>
      <w:proofErr w:type="spellEnd"/>
      <w:r w:rsidRPr="00AD4304">
        <w:rPr>
          <w:rFonts w:ascii="Poppins" w:eastAsia="Times New Roman" w:hAnsi="Poppins" w:cs="Poppins"/>
          <w:color w:val="292929"/>
          <w:sz w:val="24"/>
          <w:szCs w:val="24"/>
          <w:lang w:val="es-AR" w:eastAsia="es-AR"/>
        </w:rPr>
        <w:t xml:space="preserve"> Center de Bag Express, al número indicado en el sitio, según los modos y plazos indicados.</w:t>
      </w:r>
    </w:p>
    <w:p w14:paraId="53843CF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Consultar las condiciones del servicio, las instrucciones de embalaje y los plazos de retiro y entrega del equipaje en el sitio </w:t>
      </w:r>
      <w:hyperlink r:id="rId13" w:history="1">
        <w:r w:rsidRPr="00AD4304">
          <w:rPr>
            <w:rFonts w:ascii="Poppins" w:eastAsia="Times New Roman" w:hAnsi="Poppins" w:cs="Poppins"/>
            <w:color w:val="292929"/>
            <w:sz w:val="24"/>
            <w:szCs w:val="24"/>
            <w:lang w:val="es-AR" w:eastAsia="es-AR"/>
          </w:rPr>
          <w:t>https://www.bagexpress.eu/es/about/terminos/</w:t>
        </w:r>
      </w:hyperlink>
      <w:r w:rsidRPr="00AD4304">
        <w:rPr>
          <w:rFonts w:ascii="Poppins" w:eastAsia="Times New Roman" w:hAnsi="Poppins" w:cs="Poppins"/>
          <w:color w:val="292929"/>
          <w:sz w:val="24"/>
          <w:szCs w:val="24"/>
          <w:lang w:val="es-AR" w:eastAsia="es-AR"/>
        </w:rPr>
        <w:t> y las instrucciones recibidas mediante correo electrónico. Se hace constar que no es posible reservar la fecha de recogida ni la de entrega.</w:t>
      </w:r>
    </w:p>
    <w:p w14:paraId="1323C346"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Para las reservas del servicio realizadas con menos de siete (7) días de la fecha de salida del crucero debe verificarse la disponibilidad del servicio llamando directamente al </w:t>
      </w:r>
      <w:proofErr w:type="spellStart"/>
      <w:r w:rsidRPr="00AD4304">
        <w:rPr>
          <w:rFonts w:ascii="Poppins" w:eastAsia="Times New Roman" w:hAnsi="Poppins" w:cs="Poppins"/>
          <w:color w:val="292929"/>
          <w:sz w:val="24"/>
          <w:szCs w:val="24"/>
          <w:lang w:val="es-AR" w:eastAsia="es-AR"/>
        </w:rPr>
        <w:t>Contact</w:t>
      </w:r>
      <w:proofErr w:type="spellEnd"/>
      <w:r w:rsidRPr="00AD4304">
        <w:rPr>
          <w:rFonts w:ascii="Poppins" w:eastAsia="Times New Roman" w:hAnsi="Poppins" w:cs="Poppins"/>
          <w:color w:val="292929"/>
          <w:sz w:val="24"/>
          <w:szCs w:val="24"/>
          <w:lang w:val="es-AR" w:eastAsia="es-AR"/>
        </w:rPr>
        <w:t xml:space="preserve"> Center de Bag Express. Hay que tener en cuenta </w:t>
      </w:r>
      <w:proofErr w:type="gramStart"/>
      <w:r w:rsidRPr="00AD4304">
        <w:rPr>
          <w:rFonts w:ascii="Poppins" w:eastAsia="Times New Roman" w:hAnsi="Poppins" w:cs="Poppins"/>
          <w:color w:val="292929"/>
          <w:sz w:val="24"/>
          <w:szCs w:val="24"/>
          <w:lang w:val="es-AR" w:eastAsia="es-AR"/>
        </w:rPr>
        <w:t>que</w:t>
      </w:r>
      <w:proofErr w:type="gramEnd"/>
      <w:r w:rsidRPr="00AD4304">
        <w:rPr>
          <w:rFonts w:ascii="Poppins" w:eastAsia="Times New Roman" w:hAnsi="Poppins" w:cs="Poppins"/>
          <w:color w:val="292929"/>
          <w:sz w:val="24"/>
          <w:szCs w:val="24"/>
          <w:lang w:val="es-AR" w:eastAsia="es-AR"/>
        </w:rPr>
        <w:t xml:space="preserve"> durante el período prenavideño, debido al aumento de actividad, podría ser necesario la condición de aceptar reservas de maletas solo entre veinte (20) y quince (15) días, y no menos, previos a la salida. Se informa que la recogida de la maleta podría ser rechazada si dicha maleta no resulta correctamente etiquetada y/o embalada o si en su interior hay objetos indicados como «prohibidos» en la lista de objetos transportables.</w:t>
      </w:r>
    </w:p>
    <w:p w14:paraId="5E070B5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F4B5B0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Declaración de responsabilidad: Costa no es responsable por la pérdida, la entrega con retraso o los daños de la maleta causados por Bag Express. En el servicio se incluye una garantía «Premium» de Bag Express con las condiciones del transportista detalladas en la página </w:t>
      </w:r>
      <w:hyperlink r:id="rId14" w:history="1">
        <w:r w:rsidRPr="00AD4304">
          <w:rPr>
            <w:rFonts w:ascii="Poppins" w:eastAsia="Times New Roman" w:hAnsi="Poppins" w:cs="Poppins"/>
            <w:color w:val="292929"/>
            <w:sz w:val="24"/>
            <w:szCs w:val="24"/>
            <w:lang w:val="es-AR" w:eastAsia="es-AR"/>
          </w:rPr>
          <w:t>https://www.bagexpress.eu/es/about/terminos/</w:t>
        </w:r>
      </w:hyperlink>
      <w:r w:rsidRPr="00AD4304">
        <w:rPr>
          <w:rFonts w:ascii="Poppins" w:eastAsia="Times New Roman" w:hAnsi="Poppins" w:cs="Poppins"/>
          <w:color w:val="292929"/>
          <w:sz w:val="24"/>
          <w:szCs w:val="24"/>
          <w:lang w:val="es-AR" w:eastAsia="es-AR"/>
        </w:rPr>
        <w:t>.</w:t>
      </w:r>
    </w:p>
    <w:p w14:paraId="18EF110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266C0C76"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8.14 Descuento de hasta el 25% en la compra de excursiones adicionales para los Socios que hayan adquirido el paquete </w:t>
      </w:r>
      <w:proofErr w:type="spellStart"/>
      <w:r w:rsidRPr="00AD4304">
        <w:rPr>
          <w:rFonts w:ascii="Poppins" w:eastAsia="Times New Roman" w:hAnsi="Poppins" w:cs="Poppins"/>
          <w:color w:val="292929"/>
          <w:sz w:val="24"/>
          <w:szCs w:val="24"/>
          <w:lang w:val="es-AR" w:eastAsia="es-AR"/>
        </w:rPr>
        <w:t>My</w:t>
      </w:r>
      <w:proofErr w:type="spellEnd"/>
      <w:r w:rsidRPr="00AD4304">
        <w:rPr>
          <w:rFonts w:ascii="Poppins" w:eastAsia="Times New Roman" w:hAnsi="Poppins" w:cs="Poppins"/>
          <w:color w:val="292929"/>
          <w:sz w:val="24"/>
          <w:szCs w:val="24"/>
          <w:lang w:val="es-AR" w:eastAsia="es-AR"/>
        </w:rPr>
        <w:t xml:space="preserve"> </w:t>
      </w:r>
      <w:proofErr w:type="spellStart"/>
      <w:r w:rsidRPr="00AD4304">
        <w:rPr>
          <w:rFonts w:ascii="Poppins" w:eastAsia="Times New Roman" w:hAnsi="Poppins" w:cs="Poppins"/>
          <w:color w:val="292929"/>
          <w:sz w:val="24"/>
          <w:szCs w:val="24"/>
          <w:lang w:val="es-AR" w:eastAsia="es-AR"/>
        </w:rPr>
        <w:t>Exploration</w:t>
      </w:r>
      <w:proofErr w:type="spellEnd"/>
      <w:r w:rsidRPr="00AD4304">
        <w:rPr>
          <w:rFonts w:ascii="Poppins" w:eastAsia="Times New Roman" w:hAnsi="Poppins" w:cs="Poppins"/>
          <w:color w:val="292929"/>
          <w:sz w:val="24"/>
          <w:szCs w:val="24"/>
          <w:lang w:val="es-AR" w:eastAsia="es-AR"/>
        </w:rPr>
        <w:t xml:space="preserve"> (Privilegio a favor del Socio)</w:t>
      </w:r>
    </w:p>
    <w:p w14:paraId="1A26CE1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5DBCAC7B"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i/>
          <w:iCs/>
          <w:color w:val="292929"/>
          <w:sz w:val="24"/>
          <w:szCs w:val="24"/>
          <w:lang w:val="es-AR" w:eastAsia="es-AR"/>
        </w:rPr>
        <w:t xml:space="preserve">Socios Blue, </w:t>
      </w:r>
      <w:proofErr w:type="spellStart"/>
      <w:r w:rsidRPr="00AD4304">
        <w:rPr>
          <w:rFonts w:ascii="Poppins" w:eastAsia="Times New Roman" w:hAnsi="Poppins" w:cs="Poppins"/>
          <w:i/>
          <w:iCs/>
          <w:color w:val="292929"/>
          <w:sz w:val="24"/>
          <w:szCs w:val="24"/>
          <w:lang w:val="es-AR" w:eastAsia="es-AR"/>
        </w:rPr>
        <w:t>Bronze</w:t>
      </w:r>
      <w:proofErr w:type="spellEnd"/>
      <w:r w:rsidRPr="00AD4304">
        <w:rPr>
          <w:rFonts w:ascii="Poppins" w:eastAsia="Times New Roman" w:hAnsi="Poppins" w:cs="Poppins"/>
          <w:i/>
          <w:iCs/>
          <w:color w:val="292929"/>
          <w:sz w:val="24"/>
          <w:szCs w:val="24"/>
          <w:lang w:val="es-AR" w:eastAsia="es-AR"/>
        </w:rPr>
        <w:t>, Silver, Gold y Platinum</w:t>
      </w:r>
    </w:p>
    <w:p w14:paraId="2A31D50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Descuento de hasta el 25% en una selección de excursiones adicionales no incluidas en el paquete de los cruceros de 7 noches (7 y 8 noches para cruceros que realizan escalas en Sudamérica a partir de abril de 2023). Descuento de hasta el 10% de una selección de excursiones adicionales no incluidas en el paquete de los cruceros de 7 noches. El descuento también se aplica a los pasajeros mayores de edad que forman parte de la misma reserva que el Socio.</w:t>
      </w:r>
    </w:p>
    <w:p w14:paraId="54C57DE6"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No se aplica a los cruceros de la Vuelta al Mundo y sus tramos.</w:t>
      </w:r>
    </w:p>
    <w:p w14:paraId="377BC80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Aplicable para la compra de excursiones antes del crucero a través de </w:t>
      </w:r>
      <w:proofErr w:type="spellStart"/>
      <w:r w:rsidRPr="00AD4304">
        <w:rPr>
          <w:rFonts w:ascii="Poppins" w:eastAsia="Times New Roman" w:hAnsi="Poppins" w:cs="Poppins"/>
          <w:color w:val="292929"/>
          <w:sz w:val="24"/>
          <w:szCs w:val="24"/>
          <w:lang w:val="es-AR" w:eastAsia="es-AR"/>
        </w:rPr>
        <w:t>MyCosta</w:t>
      </w:r>
      <w:proofErr w:type="spellEnd"/>
      <w:r w:rsidRPr="00AD4304">
        <w:rPr>
          <w:rFonts w:ascii="Poppins" w:eastAsia="Times New Roman" w:hAnsi="Poppins" w:cs="Poppins"/>
          <w:color w:val="292929"/>
          <w:sz w:val="24"/>
          <w:szCs w:val="24"/>
          <w:lang w:val="es-AR" w:eastAsia="es-AR"/>
        </w:rPr>
        <w:t xml:space="preserve"> y también a bordo. Todas las condiciones, los datos de validez y porcentaje de descuento previstos en base al itinerario, pueden consultarse en la web de Costa o en la oficina de excursiones a bordo.</w:t>
      </w:r>
      <w:r w:rsidRPr="00AD4304">
        <w:rPr>
          <w:rFonts w:ascii="Poppins" w:eastAsia="Times New Roman" w:hAnsi="Poppins" w:cs="Poppins"/>
          <w:color w:val="292929"/>
          <w:sz w:val="24"/>
          <w:szCs w:val="24"/>
          <w:lang w:val="es-AR" w:eastAsia="es-AR"/>
        </w:rPr>
        <w:br/>
        <w:t> </w:t>
      </w:r>
    </w:p>
    <w:p w14:paraId="22B5AED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8.15   Tarjeta camarote personalizada C|Club (Privilegio a favor del Socio)</w:t>
      </w:r>
    </w:p>
    <w:p w14:paraId="2F00BF4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Azul, Bronce, Plata, Oro y Platino</w:t>
      </w:r>
    </w:p>
    <w:p w14:paraId="4AB6CC7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En cada crucero, se entregará a los Socios, una tarjeta camarote personalizada dependiendo del nivel C|Club de pertenencia en el momento del embarque.</w:t>
      </w:r>
    </w:p>
    <w:p w14:paraId="61CF3B4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6623417B"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8.16 Posibilidad de participar de manera exclusiva en las actividades de los cruceros dedicados al C|Club (Privilegio a favor del Socio)</w:t>
      </w:r>
    </w:p>
    <w:p w14:paraId="7193E83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Azul, Bronce, Plata, Oro y Platino </w:t>
      </w:r>
    </w:p>
    <w:p w14:paraId="524092B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Los socios Blue, </w:t>
      </w:r>
      <w:proofErr w:type="spellStart"/>
      <w:r w:rsidRPr="00AD4304">
        <w:rPr>
          <w:rFonts w:ascii="Poppins" w:eastAsia="Times New Roman" w:hAnsi="Poppins" w:cs="Poppins"/>
          <w:color w:val="292929"/>
          <w:sz w:val="24"/>
          <w:szCs w:val="24"/>
          <w:lang w:val="es-AR" w:eastAsia="es-AR"/>
        </w:rPr>
        <w:t>Bronze</w:t>
      </w:r>
      <w:proofErr w:type="spellEnd"/>
      <w:r w:rsidRPr="00AD4304">
        <w:rPr>
          <w:rFonts w:ascii="Poppins" w:eastAsia="Times New Roman" w:hAnsi="Poppins" w:cs="Poppins"/>
          <w:color w:val="292929"/>
          <w:sz w:val="24"/>
          <w:szCs w:val="24"/>
          <w:lang w:val="es-AR" w:eastAsia="es-AR"/>
        </w:rPr>
        <w:t>, Silver, Gold y Platinum que reservan los cruceros del C|Club tendrán derecho a participar en actividades reservadas a los Socios (a título de ejemplo si bien no limitado: concursos entre socios).</w:t>
      </w:r>
    </w:p>
    <w:p w14:paraId="1248954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05946E43"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8.17   Asistencia dedicada en el C|Club Point (Privilegio de camarote)</w:t>
      </w:r>
    </w:p>
    <w:p w14:paraId="2A56B82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Azul, Bronce, Plata, Oro y Platino</w:t>
      </w:r>
    </w:p>
    <w:p w14:paraId="5BE3E31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Durante el crucero, ante cualquier duda y/o información requerida sobre los privilegios previstos del C|Club, los modos y/plazos de disfrute de los mismos, de preguntas relativas a los Puntos C|Club y sus niveles de pertenencia o sobre el área del perfil personal C|Club, el Socio podrá dirigirse al representante a bordo del C|Club (específicamente a: Guest Relation Manager y/o C|Club </w:t>
      </w:r>
      <w:proofErr w:type="spellStart"/>
      <w:r w:rsidRPr="00AD4304">
        <w:rPr>
          <w:rFonts w:ascii="Poppins" w:eastAsia="Times New Roman" w:hAnsi="Poppins" w:cs="Poppins"/>
          <w:color w:val="292929"/>
          <w:sz w:val="24"/>
          <w:szCs w:val="24"/>
          <w:lang w:val="es-AR" w:eastAsia="es-AR"/>
        </w:rPr>
        <w:t>Ambassador</w:t>
      </w:r>
      <w:proofErr w:type="spellEnd"/>
      <w:r w:rsidRPr="00AD4304">
        <w:rPr>
          <w:rFonts w:ascii="Poppins" w:eastAsia="Times New Roman" w:hAnsi="Poppins" w:cs="Poppins"/>
          <w:color w:val="292929"/>
          <w:sz w:val="24"/>
          <w:szCs w:val="24"/>
          <w:lang w:val="es-AR" w:eastAsia="es-AR"/>
        </w:rPr>
        <w:t>/Manager en las naves donde esté prevista la figura), según los modos y los horarios indicados diariamente en «</w:t>
      </w:r>
      <w:proofErr w:type="spellStart"/>
      <w:r w:rsidRPr="00AD4304">
        <w:rPr>
          <w:rFonts w:ascii="Poppins" w:eastAsia="Times New Roman" w:hAnsi="Poppins" w:cs="Poppins"/>
          <w:color w:val="292929"/>
          <w:sz w:val="24"/>
          <w:szCs w:val="24"/>
          <w:lang w:val="es-AR" w:eastAsia="es-AR"/>
        </w:rPr>
        <w:t>Oggi</w:t>
      </w:r>
      <w:proofErr w:type="spellEnd"/>
      <w:r w:rsidRPr="00AD4304">
        <w:rPr>
          <w:rFonts w:ascii="Poppins" w:eastAsia="Times New Roman" w:hAnsi="Poppins" w:cs="Poppins"/>
          <w:color w:val="292929"/>
          <w:sz w:val="24"/>
          <w:szCs w:val="24"/>
          <w:lang w:val="es-AR" w:eastAsia="es-AR"/>
        </w:rPr>
        <w:t xml:space="preserve"> a bordo». El servicio de asistencia se refiere a </w:t>
      </w:r>
      <w:proofErr w:type="spellStart"/>
      <w:r w:rsidRPr="00AD4304">
        <w:rPr>
          <w:rFonts w:ascii="Poppins" w:eastAsia="Times New Roman" w:hAnsi="Poppins" w:cs="Poppins"/>
          <w:color w:val="292929"/>
          <w:sz w:val="24"/>
          <w:szCs w:val="24"/>
          <w:lang w:val="es-AR" w:eastAsia="es-AR"/>
        </w:rPr>
        <w:t>a</w:t>
      </w:r>
      <w:proofErr w:type="spellEnd"/>
      <w:r w:rsidRPr="00AD4304">
        <w:rPr>
          <w:rFonts w:ascii="Poppins" w:eastAsia="Times New Roman" w:hAnsi="Poppins" w:cs="Poppins"/>
          <w:color w:val="292929"/>
          <w:sz w:val="24"/>
          <w:szCs w:val="24"/>
          <w:lang w:val="es-AR" w:eastAsia="es-AR"/>
        </w:rPr>
        <w:t xml:space="preserve"> la información relativa al C|Club y podría realizarse personalmente o por teléfono.</w:t>
      </w:r>
    </w:p>
    <w:p w14:paraId="508C06A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Ante cualquier duda y/o información relativa al C|Club, antes o después del desembarque, los socios pueden ponerse en contacto mediante la dirección de correo electrónico  </w:t>
      </w:r>
    </w:p>
    <w:p w14:paraId="26E7327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costaclub@ar.costa.it, y/o con el </w:t>
      </w:r>
      <w:proofErr w:type="spellStart"/>
      <w:r w:rsidRPr="00AD4304">
        <w:rPr>
          <w:rFonts w:ascii="Poppins" w:eastAsia="Times New Roman" w:hAnsi="Poppins" w:cs="Poppins"/>
          <w:color w:val="292929"/>
          <w:sz w:val="24"/>
          <w:szCs w:val="24"/>
          <w:lang w:val="es-AR" w:eastAsia="es-AR"/>
        </w:rPr>
        <w:t>Contact</w:t>
      </w:r>
      <w:proofErr w:type="spellEnd"/>
      <w:r w:rsidRPr="00AD4304">
        <w:rPr>
          <w:rFonts w:ascii="Poppins" w:eastAsia="Times New Roman" w:hAnsi="Poppins" w:cs="Poppins"/>
          <w:color w:val="292929"/>
          <w:sz w:val="24"/>
          <w:szCs w:val="24"/>
          <w:lang w:val="es-AR" w:eastAsia="es-AR"/>
        </w:rPr>
        <w:t xml:space="preserve"> Center Costa del país de referencia.</w:t>
      </w:r>
    </w:p>
    <w:p w14:paraId="0E86FEBB"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6BE7121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AACF09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8.18   Descuento del 10% C|Club en el futuro crucero (Privilegio a </w:t>
      </w:r>
      <w:proofErr w:type="spellStart"/>
      <w:r w:rsidRPr="00AD4304">
        <w:rPr>
          <w:rFonts w:ascii="Poppins" w:eastAsia="Times New Roman" w:hAnsi="Poppins" w:cs="Poppins"/>
          <w:color w:val="292929"/>
          <w:sz w:val="24"/>
          <w:szCs w:val="24"/>
          <w:lang w:val="es-AR" w:eastAsia="es-AR"/>
        </w:rPr>
        <w:t>favore</w:t>
      </w:r>
      <w:proofErr w:type="spellEnd"/>
      <w:r w:rsidRPr="00AD4304">
        <w:rPr>
          <w:rFonts w:ascii="Poppins" w:eastAsia="Times New Roman" w:hAnsi="Poppins" w:cs="Poppins"/>
          <w:color w:val="292929"/>
          <w:sz w:val="24"/>
          <w:szCs w:val="24"/>
          <w:lang w:val="es-AR" w:eastAsia="es-AR"/>
        </w:rPr>
        <w:t xml:space="preserve"> del Socio)</w:t>
      </w:r>
    </w:p>
    <w:p w14:paraId="77979A2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Socios Blue, </w:t>
      </w:r>
      <w:proofErr w:type="spellStart"/>
      <w:r w:rsidRPr="00AD4304">
        <w:rPr>
          <w:rFonts w:ascii="Poppins" w:eastAsia="Times New Roman" w:hAnsi="Poppins" w:cs="Poppins"/>
          <w:color w:val="292929"/>
          <w:sz w:val="24"/>
          <w:szCs w:val="24"/>
          <w:lang w:val="es-AR" w:eastAsia="es-AR"/>
        </w:rPr>
        <w:t>Bronze</w:t>
      </w:r>
      <w:proofErr w:type="spellEnd"/>
      <w:r w:rsidRPr="00AD4304">
        <w:rPr>
          <w:rFonts w:ascii="Poppins" w:eastAsia="Times New Roman" w:hAnsi="Poppins" w:cs="Poppins"/>
          <w:color w:val="292929"/>
          <w:sz w:val="24"/>
          <w:szCs w:val="24"/>
          <w:lang w:val="es-AR" w:eastAsia="es-AR"/>
        </w:rPr>
        <w:t>, Silver, Gold y Platinum</w:t>
      </w:r>
    </w:p>
    <w:p w14:paraId="0E02230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El </w:t>
      </w:r>
      <w:proofErr w:type="spellStart"/>
      <w:r w:rsidRPr="00AD4304">
        <w:rPr>
          <w:rFonts w:ascii="Poppins" w:eastAsia="Times New Roman" w:hAnsi="Poppins" w:cs="Poppins"/>
          <w:color w:val="292929"/>
          <w:sz w:val="24"/>
          <w:szCs w:val="24"/>
          <w:lang w:val="es-AR" w:eastAsia="es-AR"/>
        </w:rPr>
        <w:t>voucher</w:t>
      </w:r>
      <w:proofErr w:type="spellEnd"/>
      <w:r w:rsidRPr="00AD4304">
        <w:rPr>
          <w:rFonts w:ascii="Poppins" w:eastAsia="Times New Roman" w:hAnsi="Poppins" w:cs="Poppins"/>
          <w:color w:val="292929"/>
          <w:sz w:val="24"/>
          <w:szCs w:val="24"/>
          <w:lang w:val="es-AR" w:eastAsia="es-AR"/>
        </w:rPr>
        <w:t xml:space="preserve"> «Descuento del 10% C|Club futuro crucero» se reserva a los Socios que hayan realizado un crucero con fecha de reserva a partir del 21/04/2022, con tarifa estándar (no promocional) en cualquier categoría de camarote, con la condición de que antes del desembarque de dicho crucero se hayan inscrito en el Programa C|Club.</w:t>
      </w:r>
    </w:p>
    <w:p w14:paraId="0305F75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El descuento del 10% en el futuro crucero es válido solo para los adultos y se aplica a camarotes de categoría con Balcón o categoría superior y utilizable en las categorías All inclusive y Super All Inclusive. Solo un descuento por camarote y por crucero.</w:t>
      </w:r>
    </w:p>
    <w:p w14:paraId="16EEA8D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El </w:t>
      </w:r>
      <w:proofErr w:type="spellStart"/>
      <w:r w:rsidRPr="00AD4304">
        <w:rPr>
          <w:rFonts w:ascii="Poppins" w:eastAsia="Times New Roman" w:hAnsi="Poppins" w:cs="Poppins"/>
          <w:color w:val="292929"/>
          <w:sz w:val="24"/>
          <w:szCs w:val="24"/>
          <w:lang w:val="es-AR" w:eastAsia="es-AR"/>
        </w:rPr>
        <w:t>voucher</w:t>
      </w:r>
      <w:proofErr w:type="spellEnd"/>
      <w:r w:rsidRPr="00AD4304">
        <w:rPr>
          <w:rFonts w:ascii="Poppins" w:eastAsia="Times New Roman" w:hAnsi="Poppins" w:cs="Poppins"/>
          <w:color w:val="292929"/>
          <w:sz w:val="24"/>
          <w:szCs w:val="24"/>
          <w:lang w:val="es-AR" w:eastAsia="es-AR"/>
        </w:rPr>
        <w:t xml:space="preserve"> «Descuento del 10% C|Club futuro crucero» es válido para reservas realizadas dentro de 1° año concluido el crucero en el cual se ha conseguido.</w:t>
      </w:r>
    </w:p>
    <w:p w14:paraId="5CD0DB1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El </w:t>
      </w:r>
      <w:proofErr w:type="spellStart"/>
      <w:r w:rsidRPr="00AD4304">
        <w:rPr>
          <w:rFonts w:ascii="Poppins" w:eastAsia="Times New Roman" w:hAnsi="Poppins" w:cs="Poppins"/>
          <w:color w:val="292929"/>
          <w:sz w:val="24"/>
          <w:szCs w:val="24"/>
          <w:lang w:val="es-AR" w:eastAsia="es-AR"/>
        </w:rPr>
        <w:t>voucher</w:t>
      </w:r>
      <w:proofErr w:type="spellEnd"/>
      <w:r w:rsidRPr="00AD4304">
        <w:rPr>
          <w:rFonts w:ascii="Poppins" w:eastAsia="Times New Roman" w:hAnsi="Poppins" w:cs="Poppins"/>
          <w:color w:val="292929"/>
          <w:sz w:val="24"/>
          <w:szCs w:val="24"/>
          <w:lang w:val="es-AR" w:eastAsia="es-AR"/>
        </w:rPr>
        <w:t xml:space="preserve"> puede utilizarse para comprar un futuro crucero, excluidos los de Vuelta al Mundo, sus trayectos y los cruceros en Asia y los Grandes Cruceros. Sin embargo, en dichos cruceros se puede obtener el </w:t>
      </w:r>
      <w:proofErr w:type="spellStart"/>
      <w:r w:rsidRPr="00AD4304">
        <w:rPr>
          <w:rFonts w:ascii="Poppins" w:eastAsia="Times New Roman" w:hAnsi="Poppins" w:cs="Poppins"/>
          <w:color w:val="292929"/>
          <w:sz w:val="24"/>
          <w:szCs w:val="24"/>
          <w:lang w:val="es-AR" w:eastAsia="es-AR"/>
        </w:rPr>
        <w:t>voucher</w:t>
      </w:r>
      <w:proofErr w:type="spellEnd"/>
      <w:r w:rsidRPr="00AD4304">
        <w:rPr>
          <w:rFonts w:ascii="Poppins" w:eastAsia="Times New Roman" w:hAnsi="Poppins" w:cs="Poppins"/>
          <w:color w:val="292929"/>
          <w:sz w:val="24"/>
          <w:szCs w:val="24"/>
          <w:lang w:val="es-AR" w:eastAsia="es-AR"/>
        </w:rPr>
        <w:t>, si se cumplen las condiciones arriba citadas.</w:t>
      </w:r>
    </w:p>
    <w:p w14:paraId="5372B43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En el caso en el cual el crucero se realizase con tarifa de grupo, ésta igualmente generará el </w:t>
      </w:r>
      <w:proofErr w:type="spellStart"/>
      <w:r w:rsidRPr="00AD4304">
        <w:rPr>
          <w:rFonts w:ascii="Poppins" w:eastAsia="Times New Roman" w:hAnsi="Poppins" w:cs="Poppins"/>
          <w:color w:val="292929"/>
          <w:sz w:val="24"/>
          <w:szCs w:val="24"/>
          <w:lang w:val="es-AR" w:eastAsia="es-AR"/>
        </w:rPr>
        <w:t>voucher</w:t>
      </w:r>
      <w:proofErr w:type="spellEnd"/>
      <w:r w:rsidRPr="00AD4304">
        <w:rPr>
          <w:rFonts w:ascii="Poppins" w:eastAsia="Times New Roman" w:hAnsi="Poppins" w:cs="Poppins"/>
          <w:color w:val="292929"/>
          <w:sz w:val="24"/>
          <w:szCs w:val="24"/>
          <w:lang w:val="es-AR" w:eastAsia="es-AR"/>
        </w:rPr>
        <w:t xml:space="preserve"> que, sin embargo, no podrá ser utilizado en una reserva futura con la misma tarifa. </w:t>
      </w:r>
    </w:p>
    <w:p w14:paraId="7277684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El </w:t>
      </w:r>
      <w:proofErr w:type="spellStart"/>
      <w:r w:rsidRPr="00AD4304">
        <w:rPr>
          <w:rFonts w:ascii="Poppins" w:eastAsia="Times New Roman" w:hAnsi="Poppins" w:cs="Poppins"/>
          <w:color w:val="292929"/>
          <w:sz w:val="24"/>
          <w:szCs w:val="24"/>
          <w:lang w:val="es-AR" w:eastAsia="es-AR"/>
        </w:rPr>
        <w:t>voucher</w:t>
      </w:r>
      <w:proofErr w:type="spellEnd"/>
      <w:r w:rsidRPr="00AD4304">
        <w:rPr>
          <w:rFonts w:ascii="Poppins" w:eastAsia="Times New Roman" w:hAnsi="Poppins" w:cs="Poppins"/>
          <w:color w:val="292929"/>
          <w:sz w:val="24"/>
          <w:szCs w:val="24"/>
          <w:lang w:val="es-AR" w:eastAsia="es-AR"/>
        </w:rPr>
        <w:t xml:space="preserve"> no tiene valor monetario, no se reembolsa y no puede venderse. No se puede utilizar para gastos o servicios a bordo ni para las excursiones.</w:t>
      </w:r>
    </w:p>
    <w:p w14:paraId="69E9747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El </w:t>
      </w:r>
      <w:proofErr w:type="spellStart"/>
      <w:r w:rsidRPr="00AD4304">
        <w:rPr>
          <w:rFonts w:ascii="Poppins" w:eastAsia="Times New Roman" w:hAnsi="Poppins" w:cs="Poppins"/>
          <w:color w:val="292929"/>
          <w:sz w:val="24"/>
          <w:szCs w:val="24"/>
          <w:lang w:val="es-AR" w:eastAsia="es-AR"/>
        </w:rPr>
        <w:t>voucher</w:t>
      </w:r>
      <w:proofErr w:type="spellEnd"/>
      <w:r w:rsidRPr="00AD4304">
        <w:rPr>
          <w:rFonts w:ascii="Poppins" w:eastAsia="Times New Roman" w:hAnsi="Poppins" w:cs="Poppins"/>
          <w:color w:val="292929"/>
          <w:sz w:val="24"/>
          <w:szCs w:val="24"/>
          <w:lang w:val="es-AR" w:eastAsia="es-AR"/>
        </w:rPr>
        <w:t xml:space="preserve"> no es acumulable con otras promociones o descuentos especiales que se activen durante el año, excepto que se especifique en las condiciones de dichas iniciativas comerciales. Los Socios recibirán el </w:t>
      </w:r>
      <w:proofErr w:type="spellStart"/>
      <w:r w:rsidRPr="00AD4304">
        <w:rPr>
          <w:rFonts w:ascii="Poppins" w:eastAsia="Times New Roman" w:hAnsi="Poppins" w:cs="Poppins"/>
          <w:color w:val="292929"/>
          <w:sz w:val="24"/>
          <w:szCs w:val="24"/>
          <w:lang w:val="es-AR" w:eastAsia="es-AR"/>
        </w:rPr>
        <w:t>voucher</w:t>
      </w:r>
      <w:proofErr w:type="spellEnd"/>
      <w:r w:rsidRPr="00AD4304">
        <w:rPr>
          <w:rFonts w:ascii="Poppins" w:eastAsia="Times New Roman" w:hAnsi="Poppins" w:cs="Poppins"/>
          <w:color w:val="292929"/>
          <w:sz w:val="24"/>
          <w:szCs w:val="24"/>
          <w:lang w:val="es-AR" w:eastAsia="es-AR"/>
        </w:rPr>
        <w:t xml:space="preserve"> por correo electrónico.</w:t>
      </w:r>
    </w:p>
    <w:p w14:paraId="3C26DED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El </w:t>
      </w:r>
      <w:proofErr w:type="spellStart"/>
      <w:r w:rsidRPr="00AD4304">
        <w:rPr>
          <w:rFonts w:ascii="Poppins" w:eastAsia="Times New Roman" w:hAnsi="Poppins" w:cs="Poppins"/>
          <w:color w:val="292929"/>
          <w:sz w:val="24"/>
          <w:szCs w:val="24"/>
          <w:lang w:val="es-AR" w:eastAsia="es-AR"/>
        </w:rPr>
        <w:t>voucher</w:t>
      </w:r>
      <w:proofErr w:type="spellEnd"/>
      <w:r w:rsidRPr="00AD4304">
        <w:rPr>
          <w:rFonts w:ascii="Poppins" w:eastAsia="Times New Roman" w:hAnsi="Poppins" w:cs="Poppins"/>
          <w:color w:val="292929"/>
          <w:sz w:val="24"/>
          <w:szCs w:val="24"/>
          <w:lang w:val="es-AR" w:eastAsia="es-AR"/>
        </w:rPr>
        <w:t xml:space="preserve"> puede utilizarse para reservas en Agencias de Viaje, en el Centro de Atención al Cliente Costa, mediante el Consultor Future/Personal de Cruceros o en las reservas realizadas directamente en la página web de Costa.</w:t>
      </w:r>
    </w:p>
    <w:p w14:paraId="3A409D0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5BD3E53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8.19 Descuentos C|Club a bordo de hasta el 50% de una selección de productos y servicios, entre los cuales: 25% del menú con degustación de vinos en el restaurante </w:t>
      </w:r>
      <w:proofErr w:type="spellStart"/>
      <w:r w:rsidRPr="00AD4304">
        <w:rPr>
          <w:rFonts w:ascii="Poppins" w:eastAsia="Times New Roman" w:hAnsi="Poppins" w:cs="Poppins"/>
          <w:color w:val="292929"/>
          <w:sz w:val="24"/>
          <w:szCs w:val="24"/>
          <w:lang w:val="es-AR" w:eastAsia="es-AR"/>
        </w:rPr>
        <w:t>Archipelago</w:t>
      </w:r>
      <w:proofErr w:type="spellEnd"/>
      <w:r w:rsidRPr="00AD4304">
        <w:rPr>
          <w:rFonts w:ascii="Poppins" w:eastAsia="Times New Roman" w:hAnsi="Poppins" w:cs="Poppins"/>
          <w:color w:val="292929"/>
          <w:sz w:val="24"/>
          <w:szCs w:val="24"/>
          <w:lang w:val="es-AR" w:eastAsia="es-AR"/>
        </w:rPr>
        <w:t>; 20% de descuento para los Socios Gold en la cena en el Restaurante C|Club, válido y aplicable durante todas las veladas del crucero (Privilegio a favor del Socio)</w:t>
      </w:r>
    </w:p>
    <w:p w14:paraId="6B0E1FA3"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Socios Blue, </w:t>
      </w:r>
      <w:proofErr w:type="spellStart"/>
      <w:r w:rsidRPr="00AD4304">
        <w:rPr>
          <w:rFonts w:ascii="Poppins" w:eastAsia="Times New Roman" w:hAnsi="Poppins" w:cs="Poppins"/>
          <w:color w:val="292929"/>
          <w:sz w:val="24"/>
          <w:szCs w:val="24"/>
          <w:lang w:val="es-AR" w:eastAsia="es-AR"/>
        </w:rPr>
        <w:t>Bronze</w:t>
      </w:r>
      <w:proofErr w:type="spellEnd"/>
      <w:r w:rsidRPr="00AD4304">
        <w:rPr>
          <w:rFonts w:ascii="Poppins" w:eastAsia="Times New Roman" w:hAnsi="Poppins" w:cs="Poppins"/>
          <w:color w:val="292929"/>
          <w:sz w:val="24"/>
          <w:szCs w:val="24"/>
          <w:lang w:val="es-AR" w:eastAsia="es-AR"/>
        </w:rPr>
        <w:t>, Silver, Gold y Platinum y pasajeros inscritos a bordo en el primer crucero</w:t>
      </w:r>
    </w:p>
    <w:p w14:paraId="17E09F3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A los Socios que utilizan su tarjeta C|Club para las compras se les reconocerán descuentos exclusivos sobre una serie de productos y servicios a bordo. La lista de productos y servicios que gozan de descuentos y los relativos porcentajes de descuento están a disposición en la sección dedicada de la App </w:t>
      </w:r>
      <w:proofErr w:type="gramStart"/>
      <w:r w:rsidRPr="00AD4304">
        <w:rPr>
          <w:rFonts w:ascii="Poppins" w:eastAsia="Times New Roman" w:hAnsi="Poppins" w:cs="Poppins"/>
          <w:color w:val="292929"/>
          <w:sz w:val="24"/>
          <w:szCs w:val="24"/>
          <w:lang w:val="es-AR" w:eastAsia="es-AR"/>
        </w:rPr>
        <w:t>Costa</w:t>
      </w:r>
      <w:proofErr w:type="gramEnd"/>
      <w:r w:rsidRPr="00AD4304">
        <w:rPr>
          <w:rFonts w:ascii="Poppins" w:eastAsia="Times New Roman" w:hAnsi="Poppins" w:cs="Poppins"/>
          <w:color w:val="292929"/>
          <w:sz w:val="24"/>
          <w:szCs w:val="24"/>
          <w:lang w:val="es-AR" w:eastAsia="es-AR"/>
        </w:rPr>
        <w:t xml:space="preserve"> así como en las zonas de descuento específicas a bordo y también en el C|Club Point. La lista de productos y servicios puede variar de un barco a otro y no estar disponible a bordo en algún momento. Los descuentos no son retroactivos y se reconocerán al registrar la compra mediante la tarjeta de camarote del Socio. Los descuentos C|Club no son acumulables con otros descuentos o promociones a bordo. Si un pasajero se inscribe a bordo durante el crucero, le serán reconocidos los descuentos a partir del momento en el cual se activa su registro, sin </w:t>
      </w:r>
      <w:proofErr w:type="gramStart"/>
      <w:r w:rsidRPr="00AD4304">
        <w:rPr>
          <w:rFonts w:ascii="Poppins" w:eastAsia="Times New Roman" w:hAnsi="Poppins" w:cs="Poppins"/>
          <w:color w:val="292929"/>
          <w:sz w:val="24"/>
          <w:szCs w:val="24"/>
          <w:lang w:val="es-AR" w:eastAsia="es-AR"/>
        </w:rPr>
        <w:t>embargo</w:t>
      </w:r>
      <w:proofErr w:type="gramEnd"/>
      <w:r w:rsidRPr="00AD4304">
        <w:rPr>
          <w:rFonts w:ascii="Poppins" w:eastAsia="Times New Roman" w:hAnsi="Poppins" w:cs="Poppins"/>
          <w:color w:val="292929"/>
          <w:sz w:val="24"/>
          <w:szCs w:val="24"/>
          <w:lang w:val="es-AR" w:eastAsia="es-AR"/>
        </w:rPr>
        <w:t xml:space="preserve"> no podrá gozar de otros Privilegios C|Club.</w:t>
      </w:r>
    </w:p>
    <w:p w14:paraId="1F47A85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B12CCE8" w14:textId="5BEF5BA6"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8.20   Tarta de Cumpleaños y </w:t>
      </w:r>
      <w:r w:rsidR="0062090D" w:rsidRPr="00AD4304">
        <w:rPr>
          <w:rFonts w:ascii="Poppins" w:eastAsia="Times New Roman" w:hAnsi="Poppins" w:cs="Poppins"/>
          <w:color w:val="292929"/>
          <w:sz w:val="24"/>
          <w:szCs w:val="24"/>
          <w:lang w:val="es-AR" w:eastAsia="es-AR"/>
        </w:rPr>
        <w:t>foto de</w:t>
      </w:r>
      <w:r w:rsidRPr="00AD4304">
        <w:rPr>
          <w:rFonts w:ascii="Poppins" w:eastAsia="Times New Roman" w:hAnsi="Poppins" w:cs="Poppins"/>
          <w:color w:val="292929"/>
          <w:sz w:val="24"/>
          <w:szCs w:val="24"/>
          <w:lang w:val="es-AR" w:eastAsia="es-AR"/>
        </w:rPr>
        <w:t xml:space="preserve"> cortesía (Privilegio a favor del Socio)</w:t>
      </w:r>
    </w:p>
    <w:p w14:paraId="3B4BA0F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Socios Blue, Silver, </w:t>
      </w:r>
      <w:proofErr w:type="spellStart"/>
      <w:r w:rsidRPr="00AD4304">
        <w:rPr>
          <w:rFonts w:ascii="Poppins" w:eastAsia="Times New Roman" w:hAnsi="Poppins" w:cs="Poppins"/>
          <w:color w:val="292929"/>
          <w:sz w:val="24"/>
          <w:szCs w:val="24"/>
          <w:lang w:val="es-AR" w:eastAsia="es-AR"/>
        </w:rPr>
        <w:t>Bronze</w:t>
      </w:r>
      <w:proofErr w:type="spellEnd"/>
      <w:r w:rsidRPr="00AD4304">
        <w:rPr>
          <w:rFonts w:ascii="Poppins" w:eastAsia="Times New Roman" w:hAnsi="Poppins" w:cs="Poppins"/>
          <w:color w:val="292929"/>
          <w:sz w:val="24"/>
          <w:szCs w:val="24"/>
          <w:lang w:val="es-AR" w:eastAsia="es-AR"/>
        </w:rPr>
        <w:t>, Gold y Platinum</w:t>
      </w:r>
    </w:p>
    <w:p w14:paraId="5F6A3463"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El Privilegio se reserva a los Socios que cumplen los años a bordo del crucero (excepto aquellos que cumplen los años el día del desembarque). Los modos de uso del privilegio y de recogida de la foto serán establecidos y comunicados directamente a bordo. La fotografía de cumpleaños de regalo es un retrato que el Socio podrá hacerse en uno de los sets fotográficos a bordo (en formato 20x30 cm, excluidas las fotos ‘</w:t>
      </w:r>
      <w:proofErr w:type="spellStart"/>
      <w:r w:rsidRPr="00AD4304">
        <w:rPr>
          <w:rFonts w:ascii="Poppins" w:eastAsia="Times New Roman" w:hAnsi="Poppins" w:cs="Poppins"/>
          <w:color w:val="292929"/>
          <w:sz w:val="24"/>
          <w:szCs w:val="24"/>
          <w:lang w:val="es-AR" w:eastAsia="es-AR"/>
        </w:rPr>
        <w:t>Shades</w:t>
      </w:r>
      <w:proofErr w:type="spellEnd"/>
      <w:r w:rsidRPr="00AD4304">
        <w:rPr>
          <w:rFonts w:ascii="Poppins" w:eastAsia="Times New Roman" w:hAnsi="Poppins" w:cs="Poppins"/>
          <w:color w:val="292929"/>
          <w:sz w:val="24"/>
          <w:szCs w:val="24"/>
          <w:lang w:val="es-AR" w:eastAsia="es-AR"/>
        </w:rPr>
        <w:t>’).</w:t>
      </w:r>
    </w:p>
    <w:p w14:paraId="086896F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Para los Socios Blue, </w:t>
      </w:r>
      <w:proofErr w:type="spellStart"/>
      <w:r w:rsidRPr="00AD4304">
        <w:rPr>
          <w:rFonts w:ascii="Poppins" w:eastAsia="Times New Roman" w:hAnsi="Poppins" w:cs="Poppins"/>
          <w:color w:val="292929"/>
          <w:sz w:val="24"/>
          <w:szCs w:val="24"/>
          <w:lang w:val="es-AR" w:eastAsia="es-AR"/>
        </w:rPr>
        <w:t>Bronze</w:t>
      </w:r>
      <w:proofErr w:type="spellEnd"/>
      <w:r w:rsidRPr="00AD4304">
        <w:rPr>
          <w:rFonts w:ascii="Poppins" w:eastAsia="Times New Roman" w:hAnsi="Poppins" w:cs="Poppins"/>
          <w:color w:val="292929"/>
          <w:sz w:val="24"/>
          <w:szCs w:val="24"/>
          <w:lang w:val="es-AR" w:eastAsia="es-AR"/>
        </w:rPr>
        <w:t xml:space="preserve"> y Silver está prevista una tarta «estándar» sin opción a elegir el tipo. A pedido, para los Socios Oro y Platino, la tarta puede elegirse en el menú de tartas disponible a bordo. La tarta se sirve en las áreas de restauración y no en el camarote. Si el Socio no desea recibir la tarta o sufre de intolerancias alimentarias, es responsabilidad del Socio comunicarlo al Maître del restaurante o al Hospitality Service Desk. </w:t>
      </w:r>
    </w:p>
    <w:p w14:paraId="2F73D21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094F0F0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8.21   C|Club </w:t>
      </w:r>
      <w:proofErr w:type="gramStart"/>
      <w:r w:rsidRPr="00AD4304">
        <w:rPr>
          <w:rFonts w:ascii="Poppins" w:eastAsia="Times New Roman" w:hAnsi="Poppins" w:cs="Poppins"/>
          <w:color w:val="292929"/>
          <w:sz w:val="24"/>
          <w:szCs w:val="24"/>
          <w:lang w:val="es-AR" w:eastAsia="es-AR"/>
        </w:rPr>
        <w:t>Show</w:t>
      </w:r>
      <w:proofErr w:type="gramEnd"/>
      <w:r w:rsidRPr="00AD4304">
        <w:rPr>
          <w:rFonts w:ascii="Poppins" w:eastAsia="Times New Roman" w:hAnsi="Poppins" w:cs="Poppins"/>
          <w:color w:val="292929"/>
          <w:sz w:val="24"/>
          <w:szCs w:val="24"/>
          <w:lang w:val="es-AR" w:eastAsia="es-AR"/>
        </w:rPr>
        <w:t xml:space="preserve"> con distintos artistas durante el año (Privilegio de camarote, en cruceros con una duración igual o superior a 5 noches)</w:t>
      </w:r>
    </w:p>
    <w:p w14:paraId="3900372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Bronce, Silver, Gold y Platinum</w:t>
      </w:r>
    </w:p>
    <w:p w14:paraId="5850316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Los Socios </w:t>
      </w:r>
      <w:proofErr w:type="spellStart"/>
      <w:r w:rsidRPr="00AD4304">
        <w:rPr>
          <w:rFonts w:ascii="Poppins" w:eastAsia="Times New Roman" w:hAnsi="Poppins" w:cs="Poppins"/>
          <w:color w:val="292929"/>
          <w:sz w:val="24"/>
          <w:szCs w:val="24"/>
          <w:lang w:val="es-AR" w:eastAsia="es-AR"/>
        </w:rPr>
        <w:t>Bronze</w:t>
      </w:r>
      <w:proofErr w:type="spellEnd"/>
      <w:r w:rsidRPr="00AD4304">
        <w:rPr>
          <w:rFonts w:ascii="Poppins" w:eastAsia="Times New Roman" w:hAnsi="Poppins" w:cs="Poppins"/>
          <w:color w:val="292929"/>
          <w:sz w:val="24"/>
          <w:szCs w:val="24"/>
          <w:lang w:val="es-AR" w:eastAsia="es-AR"/>
        </w:rPr>
        <w:t xml:space="preserve">, Silver, Gold y Platinum, y quienes viajan en el mismo camarote, están invitados a participar a un evento exclusivo: el C|Club </w:t>
      </w:r>
      <w:proofErr w:type="gramStart"/>
      <w:r w:rsidRPr="00AD4304">
        <w:rPr>
          <w:rFonts w:ascii="Poppins" w:eastAsia="Times New Roman" w:hAnsi="Poppins" w:cs="Poppins"/>
          <w:color w:val="292929"/>
          <w:sz w:val="24"/>
          <w:szCs w:val="24"/>
          <w:lang w:val="es-AR" w:eastAsia="es-AR"/>
        </w:rPr>
        <w:t>Show</w:t>
      </w:r>
      <w:proofErr w:type="gramEnd"/>
      <w:r w:rsidRPr="00AD4304">
        <w:rPr>
          <w:rFonts w:ascii="Poppins" w:eastAsia="Times New Roman" w:hAnsi="Poppins" w:cs="Poppins"/>
          <w:color w:val="292929"/>
          <w:sz w:val="24"/>
          <w:szCs w:val="24"/>
          <w:lang w:val="es-AR" w:eastAsia="es-AR"/>
        </w:rPr>
        <w:t xml:space="preserve">, con artistas especiales, música, diversión y premios. Los hijos menores de edad que viajan en camarotes diferentes del de los progenitores/parientes pueden participar en el C|Club </w:t>
      </w:r>
      <w:proofErr w:type="gramStart"/>
      <w:r w:rsidRPr="00AD4304">
        <w:rPr>
          <w:rFonts w:ascii="Poppins" w:eastAsia="Times New Roman" w:hAnsi="Poppins" w:cs="Poppins"/>
          <w:color w:val="292929"/>
          <w:sz w:val="24"/>
          <w:szCs w:val="24"/>
          <w:lang w:val="es-AR" w:eastAsia="es-AR"/>
        </w:rPr>
        <w:t>Show</w:t>
      </w:r>
      <w:proofErr w:type="gramEnd"/>
      <w:r w:rsidRPr="00AD4304">
        <w:rPr>
          <w:rFonts w:ascii="Poppins" w:eastAsia="Times New Roman" w:hAnsi="Poppins" w:cs="Poppins"/>
          <w:color w:val="292929"/>
          <w:sz w:val="24"/>
          <w:szCs w:val="24"/>
          <w:lang w:val="es-AR" w:eastAsia="es-AR"/>
        </w:rPr>
        <w:t xml:space="preserve"> si concurren acompañados por los progenitores u otro pariente. Los modos, el lugar, la fecha y el horario cambian de un barco a otro y según el itinerario y la cita será comunicada al Socio directamente a bordo según los modos de comunicación previstos. Si el Socio no puede asistir al evento por cualquier motivo, dependiente o no de su voluntad, la no participación al C|Club </w:t>
      </w:r>
      <w:proofErr w:type="gramStart"/>
      <w:r w:rsidRPr="00AD4304">
        <w:rPr>
          <w:rFonts w:ascii="Poppins" w:eastAsia="Times New Roman" w:hAnsi="Poppins" w:cs="Poppins"/>
          <w:color w:val="292929"/>
          <w:sz w:val="24"/>
          <w:szCs w:val="24"/>
          <w:lang w:val="es-AR" w:eastAsia="es-AR"/>
        </w:rPr>
        <w:t>Show</w:t>
      </w:r>
      <w:proofErr w:type="gramEnd"/>
      <w:r w:rsidRPr="00AD4304">
        <w:rPr>
          <w:rFonts w:ascii="Poppins" w:eastAsia="Times New Roman" w:hAnsi="Poppins" w:cs="Poppins"/>
          <w:color w:val="292929"/>
          <w:sz w:val="24"/>
          <w:szCs w:val="24"/>
          <w:lang w:val="es-AR" w:eastAsia="es-AR"/>
        </w:rPr>
        <w:t xml:space="preserve"> no podrá ser canjeado por otro privilegio. Ante la posibilidad que, por razones operativas o por causas de fuerza mayor, fuese necesario cancelar el C|Club </w:t>
      </w:r>
      <w:proofErr w:type="gramStart"/>
      <w:r w:rsidRPr="00AD4304">
        <w:rPr>
          <w:rFonts w:ascii="Poppins" w:eastAsia="Times New Roman" w:hAnsi="Poppins" w:cs="Poppins"/>
          <w:color w:val="292929"/>
          <w:sz w:val="24"/>
          <w:szCs w:val="24"/>
          <w:lang w:val="es-AR" w:eastAsia="es-AR"/>
        </w:rPr>
        <w:t>Show</w:t>
      </w:r>
      <w:proofErr w:type="gramEnd"/>
      <w:r w:rsidRPr="00AD4304">
        <w:rPr>
          <w:rFonts w:ascii="Poppins" w:eastAsia="Times New Roman" w:hAnsi="Poppins" w:cs="Poppins"/>
          <w:color w:val="292929"/>
          <w:sz w:val="24"/>
          <w:szCs w:val="24"/>
          <w:lang w:val="es-AR" w:eastAsia="es-AR"/>
        </w:rPr>
        <w:t>, el privilegio no podrá recuperarse.</w:t>
      </w:r>
    </w:p>
    <w:p w14:paraId="17830CC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98E5DDA" w14:textId="5C46B930" w:rsidR="00AD4304" w:rsidRPr="00AD4304" w:rsidRDefault="0062090D"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8.22 VIP</w:t>
      </w:r>
      <w:r w:rsidR="00AD4304" w:rsidRPr="00AD4304">
        <w:rPr>
          <w:rFonts w:ascii="Poppins" w:eastAsia="Times New Roman" w:hAnsi="Poppins" w:cs="Poppins"/>
          <w:color w:val="292929"/>
          <w:sz w:val="24"/>
          <w:szCs w:val="24"/>
          <w:lang w:val="es-AR" w:eastAsia="es-AR"/>
        </w:rPr>
        <w:t xml:space="preserve"> </w:t>
      </w:r>
      <w:proofErr w:type="spellStart"/>
      <w:r w:rsidR="00AD4304" w:rsidRPr="00AD4304">
        <w:rPr>
          <w:rFonts w:ascii="Poppins" w:eastAsia="Times New Roman" w:hAnsi="Poppins" w:cs="Poppins"/>
          <w:color w:val="292929"/>
          <w:sz w:val="24"/>
          <w:szCs w:val="24"/>
          <w:lang w:val="es-AR" w:eastAsia="es-AR"/>
        </w:rPr>
        <w:t>Party</w:t>
      </w:r>
      <w:proofErr w:type="spellEnd"/>
      <w:r w:rsidR="00AD4304" w:rsidRPr="00AD4304">
        <w:rPr>
          <w:rFonts w:ascii="Poppins" w:eastAsia="Times New Roman" w:hAnsi="Poppins" w:cs="Poppins"/>
          <w:color w:val="292929"/>
          <w:sz w:val="24"/>
          <w:szCs w:val="24"/>
          <w:lang w:val="es-AR" w:eastAsia="es-AR"/>
        </w:rPr>
        <w:t xml:space="preserve"> (Privilegio de camarote en cruceros con una duración igual o superior a 7 noches)</w:t>
      </w:r>
    </w:p>
    <w:p w14:paraId="05B33E1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Gold y Platinum</w:t>
      </w:r>
    </w:p>
    <w:p w14:paraId="48613C7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Los Socios Gold y Platinum, los Huéspedes que viajan en camarotes Suite/Gran Suite/Panorama Suite, otros Huéspedes VIP y quienes viajan con ellos en el mismo camarote (o hijos menores de edad si bien en otro camarote), están invitados a participar a este evento exclusivo con música, aperitivo y la participación del personal de a bordo. Los modos, el lugar, la fecha y el horario cambian de un barco a otro y según itinerario y la cita será comunicada a los Socios con derecho directamente a bordo, según los modos de comunicación previstos. Si el Socio no puede participar en el evento por cualquier motivo dependiente o no de su voluntad, la no participación en el VIP </w:t>
      </w:r>
      <w:proofErr w:type="spellStart"/>
      <w:r w:rsidRPr="00AD4304">
        <w:rPr>
          <w:rFonts w:ascii="Poppins" w:eastAsia="Times New Roman" w:hAnsi="Poppins" w:cs="Poppins"/>
          <w:color w:val="292929"/>
          <w:sz w:val="24"/>
          <w:szCs w:val="24"/>
          <w:lang w:val="es-AR" w:eastAsia="es-AR"/>
        </w:rPr>
        <w:t>Party</w:t>
      </w:r>
      <w:proofErr w:type="spellEnd"/>
      <w:r w:rsidRPr="00AD4304">
        <w:rPr>
          <w:rFonts w:ascii="Poppins" w:eastAsia="Times New Roman" w:hAnsi="Poppins" w:cs="Poppins"/>
          <w:color w:val="292929"/>
          <w:sz w:val="24"/>
          <w:szCs w:val="24"/>
          <w:lang w:val="es-AR" w:eastAsia="es-AR"/>
        </w:rPr>
        <w:t xml:space="preserve"> no podrá canjearse por otro privilegio. Ante la posibilidad que, por razones operativas o por causas de fuerza mayor, fuese necesario cancelar el VIP </w:t>
      </w:r>
      <w:proofErr w:type="spellStart"/>
      <w:r w:rsidRPr="00AD4304">
        <w:rPr>
          <w:rFonts w:ascii="Poppins" w:eastAsia="Times New Roman" w:hAnsi="Poppins" w:cs="Poppins"/>
          <w:color w:val="292929"/>
          <w:sz w:val="24"/>
          <w:szCs w:val="24"/>
          <w:lang w:val="es-AR" w:eastAsia="es-AR"/>
        </w:rPr>
        <w:t>Party</w:t>
      </w:r>
      <w:proofErr w:type="spellEnd"/>
      <w:r w:rsidRPr="00AD4304">
        <w:rPr>
          <w:rFonts w:ascii="Poppins" w:eastAsia="Times New Roman" w:hAnsi="Poppins" w:cs="Poppins"/>
          <w:color w:val="292929"/>
          <w:sz w:val="24"/>
          <w:szCs w:val="24"/>
          <w:lang w:val="es-AR" w:eastAsia="es-AR"/>
        </w:rPr>
        <w:t>, el privilegio no podrá recuperarse.</w:t>
      </w:r>
    </w:p>
    <w:p w14:paraId="555A5C3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06910E9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8.23   Botella de cava/</w:t>
      </w:r>
      <w:proofErr w:type="spellStart"/>
      <w:r w:rsidRPr="00AD4304">
        <w:rPr>
          <w:rFonts w:ascii="Poppins" w:eastAsia="Times New Roman" w:hAnsi="Poppins" w:cs="Poppins"/>
          <w:color w:val="292929"/>
          <w:sz w:val="24"/>
          <w:szCs w:val="24"/>
          <w:lang w:val="es-AR" w:eastAsia="es-AR"/>
        </w:rPr>
        <w:t>prosecco</w:t>
      </w:r>
      <w:proofErr w:type="spellEnd"/>
      <w:r w:rsidRPr="00AD4304">
        <w:rPr>
          <w:rFonts w:ascii="Poppins" w:eastAsia="Times New Roman" w:hAnsi="Poppins" w:cs="Poppins"/>
          <w:color w:val="292929"/>
          <w:sz w:val="24"/>
          <w:szCs w:val="24"/>
          <w:lang w:val="es-AR" w:eastAsia="es-AR"/>
        </w:rPr>
        <w:t xml:space="preserve"> de cortesía en el camarote (Privilegio por camarote)</w:t>
      </w:r>
    </w:p>
    <w:p w14:paraId="05E9717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Silver, Gold y Platinum</w:t>
      </w:r>
    </w:p>
    <w:p w14:paraId="67B22443"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Los Socios Silver, Gold y Platinum arriba citados reciben en el camarote una botella de vino espumoso/</w:t>
      </w:r>
      <w:proofErr w:type="spellStart"/>
      <w:r w:rsidRPr="00AD4304">
        <w:rPr>
          <w:rFonts w:ascii="Poppins" w:eastAsia="Times New Roman" w:hAnsi="Poppins" w:cs="Poppins"/>
          <w:color w:val="292929"/>
          <w:sz w:val="24"/>
          <w:szCs w:val="24"/>
          <w:lang w:val="es-AR" w:eastAsia="es-AR"/>
        </w:rPr>
        <w:t>prosecco</w:t>
      </w:r>
      <w:proofErr w:type="spellEnd"/>
      <w:r w:rsidRPr="00AD4304">
        <w:rPr>
          <w:rFonts w:ascii="Poppins" w:eastAsia="Times New Roman" w:hAnsi="Poppins" w:cs="Poppins"/>
          <w:color w:val="292929"/>
          <w:sz w:val="24"/>
          <w:szCs w:val="24"/>
          <w:lang w:val="es-AR" w:eastAsia="es-AR"/>
        </w:rPr>
        <w:t xml:space="preserve"> diferente según el nivel al que pertenezcan. El Privilegio es por camarote y la botella se entrega una vez por crucero. Para los Socios C|Club en Suite/Grand Suite/Panorama Suite se reserva una sola botella por crucero.</w:t>
      </w:r>
    </w:p>
    <w:p w14:paraId="3826163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El Privilegio no es acumulable con otros privilegios asociados a la categoría de camarote ocupado. Los modos y los plazos de entrega pueden variar de un barco a otro, dependiendo de exigencias operativas. Este Privilegio no puede reemplazarse por Privilegios de otro tipo. Todos los cruceros consecutivos introducidos en una sola reserva prevén utilizar los Privilegios una sola vez. Los socios que viajan en crucero con tarifa empleados, transporte familiar, Family &amp; Friends, Travel Agent o con billete gratuito no tienen derecho a gozar de este Privilegio.</w:t>
      </w:r>
    </w:p>
    <w:p w14:paraId="282F7A86"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07C3D26"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8.24 Albornoz en dotación en el camarote durante el crucero y zapatillas de regalo (Privilegio por camarote)</w:t>
      </w:r>
    </w:p>
    <w:p w14:paraId="7942A5C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Gold y Platinum</w:t>
      </w:r>
    </w:p>
    <w:p w14:paraId="0CDFC93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Los Socios Gold y Platinum y quienes viajan con ellos en el mismo camarote, encontrarán un albornoz en dotación en el camarote para utilizar a bordo durante el crucero, y zapatillas de regalo. Si el albornoz no se deja en el camarote antes del desembarque, el costo podría cargarse en la tarjeta C|Club del Socio.</w:t>
      </w:r>
    </w:p>
    <w:p w14:paraId="00374D1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6494A2A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8.25   Una toalla de piscina adicional en el camarote (Privilegio por camarote)</w:t>
      </w:r>
    </w:p>
    <w:p w14:paraId="3531995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Gold y Platinum</w:t>
      </w:r>
    </w:p>
    <w:p w14:paraId="4AD4ACAB"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Los Socios Gold y Platinum, así como quienes viajen en el mismo camarote, encontrarán una toalla de piscina adicional que podrán utilizar a bordo durante el crucero. Si la toalla no se deja en el camarote antes del desembarque, el coste podría cargarse en la tarjeta C|Club del Socio.</w:t>
      </w:r>
    </w:p>
    <w:p w14:paraId="5BF104F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857962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8.26 Servicio de lavandería ‘Magic Bag’ al final del crucero (Privilegio de camarote, en cruceros de más de 5 noches)</w:t>
      </w:r>
    </w:p>
    <w:p w14:paraId="6329032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Gold y Platinum</w:t>
      </w:r>
    </w:p>
    <w:p w14:paraId="376AE1F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Los Socios Oro y Platino tienen derecho a utilizar un servicio de lavandería gratuito que prevé el lavado con agua y el doblado de un máximo de 25 prendas. El Privilegio es por camarote, por lo </w:t>
      </w:r>
      <w:proofErr w:type="gramStart"/>
      <w:r w:rsidRPr="00AD4304">
        <w:rPr>
          <w:rFonts w:ascii="Poppins" w:eastAsia="Times New Roman" w:hAnsi="Poppins" w:cs="Poppins"/>
          <w:color w:val="292929"/>
          <w:sz w:val="24"/>
          <w:szCs w:val="24"/>
          <w:lang w:val="es-AR" w:eastAsia="es-AR"/>
        </w:rPr>
        <w:t>tanto</w:t>
      </w:r>
      <w:proofErr w:type="gramEnd"/>
      <w:r w:rsidRPr="00AD4304">
        <w:rPr>
          <w:rFonts w:ascii="Poppins" w:eastAsia="Times New Roman" w:hAnsi="Poppins" w:cs="Poppins"/>
          <w:color w:val="292929"/>
          <w:sz w:val="24"/>
          <w:szCs w:val="24"/>
          <w:lang w:val="es-AR" w:eastAsia="es-AR"/>
        </w:rPr>
        <w:t xml:space="preserve"> se entiende un servicio de lavandería ‘Magic Bag’ por camarote y por crucero. Los modos y los plazos del servicio se indicarán directamente a bordo.</w:t>
      </w:r>
    </w:p>
    <w:p w14:paraId="1A6B5856"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2328970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8.27 Menú almohadas (Privilegio de camarote que prevé la posibilidad de elegir el tipo de almohada deseado a utilizar durante el crucero)</w:t>
      </w:r>
    </w:p>
    <w:p w14:paraId="67370C2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Platino</w:t>
      </w:r>
    </w:p>
    <w:p w14:paraId="45DA5D3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El Privilegio, reservado a los Socios Platinum y a sus acompañantes en el mismo camarote, consiste en la posibilidad de elegir el tipo de almohada deseado de una serie de propuestas en un menú dedicado y a utilizar a bordo durante el crucero.</w:t>
      </w:r>
    </w:p>
    <w:p w14:paraId="65368BB3"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89A3CD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8.28   Experiencia gastronómica de cortesía (Privilegio por camarote)</w:t>
      </w:r>
    </w:p>
    <w:p w14:paraId="501E37F6"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255C96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a) Socios Gold y Platinum: Experiencia gastronómica de regalo a elegir en el </w:t>
      </w:r>
      <w:proofErr w:type="spellStart"/>
      <w:r w:rsidRPr="00AD4304">
        <w:rPr>
          <w:rFonts w:ascii="Poppins" w:eastAsia="Times New Roman" w:hAnsi="Poppins" w:cs="Poppins"/>
          <w:color w:val="292929"/>
          <w:sz w:val="24"/>
          <w:szCs w:val="24"/>
          <w:lang w:val="es-AR" w:eastAsia="es-AR"/>
        </w:rPr>
        <w:t>Salty</w:t>
      </w:r>
      <w:proofErr w:type="spellEnd"/>
      <w:r w:rsidRPr="00AD4304">
        <w:rPr>
          <w:rFonts w:ascii="Poppins" w:eastAsia="Times New Roman" w:hAnsi="Poppins" w:cs="Poppins"/>
          <w:color w:val="292929"/>
          <w:sz w:val="24"/>
          <w:szCs w:val="24"/>
          <w:lang w:val="es-AR" w:eastAsia="es-AR"/>
        </w:rPr>
        <w:t xml:space="preserve"> Beach (a elección entre ‘</w:t>
      </w:r>
      <w:proofErr w:type="spellStart"/>
      <w:r w:rsidRPr="00AD4304">
        <w:rPr>
          <w:rFonts w:ascii="Poppins" w:eastAsia="Times New Roman" w:hAnsi="Poppins" w:cs="Poppins"/>
          <w:color w:val="292929"/>
          <w:sz w:val="24"/>
          <w:szCs w:val="24"/>
          <w:lang w:val="es-AR" w:eastAsia="es-AR"/>
        </w:rPr>
        <w:t>Focaccia</w:t>
      </w:r>
      <w:proofErr w:type="spellEnd"/>
      <w:r w:rsidRPr="00AD4304">
        <w:rPr>
          <w:rFonts w:ascii="Poppins" w:eastAsia="Times New Roman" w:hAnsi="Poppins" w:cs="Poppins"/>
          <w:color w:val="292929"/>
          <w:sz w:val="24"/>
          <w:szCs w:val="24"/>
          <w:lang w:val="es-AR" w:eastAsia="es-AR"/>
        </w:rPr>
        <w:t xml:space="preserve"> </w:t>
      </w:r>
      <w:proofErr w:type="spellStart"/>
      <w:r w:rsidRPr="00AD4304">
        <w:rPr>
          <w:rFonts w:ascii="Poppins" w:eastAsia="Times New Roman" w:hAnsi="Poppins" w:cs="Poppins"/>
          <w:color w:val="292929"/>
          <w:sz w:val="24"/>
          <w:szCs w:val="24"/>
          <w:lang w:val="es-AR" w:eastAsia="es-AR"/>
        </w:rPr>
        <w:t>Mix</w:t>
      </w:r>
      <w:proofErr w:type="spellEnd"/>
      <w:r w:rsidRPr="00AD4304">
        <w:rPr>
          <w:rFonts w:ascii="Poppins" w:eastAsia="Times New Roman" w:hAnsi="Poppins" w:cs="Poppins"/>
          <w:color w:val="292929"/>
          <w:sz w:val="24"/>
          <w:szCs w:val="24"/>
          <w:lang w:val="es-AR" w:eastAsia="es-AR"/>
        </w:rPr>
        <w:t xml:space="preserve">’ o ‘Burger </w:t>
      </w:r>
      <w:proofErr w:type="spellStart"/>
      <w:r w:rsidRPr="00AD4304">
        <w:rPr>
          <w:rFonts w:ascii="Poppins" w:eastAsia="Times New Roman" w:hAnsi="Poppins" w:cs="Poppins"/>
          <w:color w:val="292929"/>
          <w:sz w:val="24"/>
          <w:szCs w:val="24"/>
          <w:lang w:val="es-AR" w:eastAsia="es-AR"/>
        </w:rPr>
        <w:t>Mix</w:t>
      </w:r>
      <w:proofErr w:type="spellEnd"/>
      <w:r w:rsidRPr="00AD4304">
        <w:rPr>
          <w:rFonts w:ascii="Poppins" w:eastAsia="Times New Roman" w:hAnsi="Poppins" w:cs="Poppins"/>
          <w:color w:val="292929"/>
          <w:sz w:val="24"/>
          <w:szCs w:val="24"/>
          <w:lang w:val="es-AR" w:eastAsia="es-AR"/>
        </w:rPr>
        <w:t xml:space="preserve">’) o una pizza en la Pizzería </w:t>
      </w:r>
      <w:proofErr w:type="spellStart"/>
      <w:r w:rsidRPr="00AD4304">
        <w:rPr>
          <w:rFonts w:ascii="Poppins" w:eastAsia="Times New Roman" w:hAnsi="Poppins" w:cs="Poppins"/>
          <w:color w:val="292929"/>
          <w:sz w:val="24"/>
          <w:szCs w:val="24"/>
          <w:lang w:val="es-AR" w:eastAsia="es-AR"/>
        </w:rPr>
        <w:t>Pummid'Oro</w:t>
      </w:r>
      <w:proofErr w:type="spellEnd"/>
      <w:r w:rsidRPr="00AD4304">
        <w:rPr>
          <w:rFonts w:ascii="Poppins" w:eastAsia="Times New Roman" w:hAnsi="Poppins" w:cs="Poppins"/>
          <w:color w:val="292929"/>
          <w:sz w:val="24"/>
          <w:szCs w:val="24"/>
          <w:lang w:val="es-AR" w:eastAsia="es-AR"/>
        </w:rPr>
        <w:t xml:space="preserve"> (excluidas las pizzas ‘Gourmet’). Si a bordo no se dispone del </w:t>
      </w:r>
      <w:proofErr w:type="spellStart"/>
      <w:r w:rsidRPr="00AD4304">
        <w:rPr>
          <w:rFonts w:ascii="Poppins" w:eastAsia="Times New Roman" w:hAnsi="Poppins" w:cs="Poppins"/>
          <w:color w:val="292929"/>
          <w:sz w:val="24"/>
          <w:szCs w:val="24"/>
          <w:lang w:val="es-AR" w:eastAsia="es-AR"/>
        </w:rPr>
        <w:t>Salty</w:t>
      </w:r>
      <w:proofErr w:type="spellEnd"/>
      <w:r w:rsidRPr="00AD4304">
        <w:rPr>
          <w:rFonts w:ascii="Poppins" w:eastAsia="Times New Roman" w:hAnsi="Poppins" w:cs="Poppins"/>
          <w:color w:val="292929"/>
          <w:sz w:val="24"/>
          <w:szCs w:val="24"/>
          <w:lang w:val="es-AR" w:eastAsia="es-AR"/>
        </w:rPr>
        <w:t xml:space="preserve"> Beach, se ofrecerá una experiencia gastronómica diferente, dependiendo del barco (por ejemplo, para Costa Firenze se ofrecerá una experiencia en el Hot </w:t>
      </w:r>
      <w:proofErr w:type="spellStart"/>
      <w:r w:rsidRPr="00AD4304">
        <w:rPr>
          <w:rFonts w:ascii="Poppins" w:eastAsia="Times New Roman" w:hAnsi="Poppins" w:cs="Poppins"/>
          <w:color w:val="292929"/>
          <w:sz w:val="24"/>
          <w:szCs w:val="24"/>
          <w:lang w:val="es-AR" w:eastAsia="es-AR"/>
        </w:rPr>
        <w:t>Pot</w:t>
      </w:r>
      <w:proofErr w:type="spellEnd"/>
      <w:r w:rsidRPr="00AD4304">
        <w:rPr>
          <w:rFonts w:ascii="Poppins" w:eastAsia="Times New Roman" w:hAnsi="Poppins" w:cs="Poppins"/>
          <w:color w:val="292929"/>
          <w:sz w:val="24"/>
          <w:szCs w:val="24"/>
          <w:lang w:val="es-AR" w:eastAsia="es-AR"/>
        </w:rPr>
        <w:t xml:space="preserve"> como alternativa al </w:t>
      </w:r>
      <w:proofErr w:type="spellStart"/>
      <w:r w:rsidRPr="00AD4304">
        <w:rPr>
          <w:rFonts w:ascii="Poppins" w:eastAsia="Times New Roman" w:hAnsi="Poppins" w:cs="Poppins"/>
          <w:color w:val="292929"/>
          <w:sz w:val="24"/>
          <w:szCs w:val="24"/>
          <w:lang w:val="es-AR" w:eastAsia="es-AR"/>
        </w:rPr>
        <w:t>Salty</w:t>
      </w:r>
      <w:proofErr w:type="spellEnd"/>
      <w:r w:rsidRPr="00AD4304">
        <w:rPr>
          <w:rFonts w:ascii="Poppins" w:eastAsia="Times New Roman" w:hAnsi="Poppins" w:cs="Poppins"/>
          <w:color w:val="292929"/>
          <w:sz w:val="24"/>
          <w:szCs w:val="24"/>
          <w:lang w:val="es-AR" w:eastAsia="es-AR"/>
        </w:rPr>
        <w:t xml:space="preserve"> Beach).</w:t>
      </w:r>
    </w:p>
    <w:p w14:paraId="201D84D6"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277DD39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b) Socios Silver: Una pizza de regalo en la Pizzería </w:t>
      </w:r>
      <w:proofErr w:type="spellStart"/>
      <w:r w:rsidRPr="00AD4304">
        <w:rPr>
          <w:rFonts w:ascii="Poppins" w:eastAsia="Times New Roman" w:hAnsi="Poppins" w:cs="Poppins"/>
          <w:color w:val="292929"/>
          <w:sz w:val="24"/>
          <w:szCs w:val="24"/>
          <w:lang w:val="es-AR" w:eastAsia="es-AR"/>
        </w:rPr>
        <w:t>Pummid'Oro</w:t>
      </w:r>
      <w:proofErr w:type="spellEnd"/>
      <w:r w:rsidRPr="00AD4304">
        <w:rPr>
          <w:rFonts w:ascii="Poppins" w:eastAsia="Times New Roman" w:hAnsi="Poppins" w:cs="Poppins"/>
          <w:color w:val="292929"/>
          <w:sz w:val="24"/>
          <w:szCs w:val="24"/>
          <w:lang w:val="es-AR" w:eastAsia="es-AR"/>
        </w:rPr>
        <w:t xml:space="preserve"> (excluidas las pizzas ‘Gourmet’) </w:t>
      </w:r>
    </w:p>
    <w:p w14:paraId="212B3D7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2E2EB5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Ambos Privilegios quedan sujetos a la disponibilidad de lugares y a los horarios de abertura definidos a bordo. La experiencia gastronómica debe considerarse una para todos los ocupantes del mismo camarote. Si dos Socios en el mismo camarote tienen derecho, el Privilegio será concedido una sola vez. El Socio que no aproveche el Privilegio por cualquier causa, no podrá transferirlo, no podrá solicitar el </w:t>
      </w:r>
      <w:proofErr w:type="spellStart"/>
      <w:r w:rsidRPr="00AD4304">
        <w:rPr>
          <w:rFonts w:ascii="Poppins" w:eastAsia="Times New Roman" w:hAnsi="Poppins" w:cs="Poppins"/>
          <w:color w:val="292929"/>
          <w:sz w:val="24"/>
          <w:szCs w:val="24"/>
          <w:lang w:val="es-AR" w:eastAsia="es-AR"/>
        </w:rPr>
        <w:t>el</w:t>
      </w:r>
      <w:proofErr w:type="spellEnd"/>
      <w:r w:rsidRPr="00AD4304">
        <w:rPr>
          <w:rFonts w:ascii="Poppins" w:eastAsia="Times New Roman" w:hAnsi="Poppins" w:cs="Poppins"/>
          <w:color w:val="292929"/>
          <w:sz w:val="24"/>
          <w:szCs w:val="24"/>
          <w:lang w:val="es-AR" w:eastAsia="es-AR"/>
        </w:rPr>
        <w:t xml:space="preserve"> reembolso, ni recuperar el privilegio en un crucero futuro y no podrá canjearlo por una experiencia gastronómica en otro restaurante de pago o por un Privilegio de otro tipo. Es responsabilidad de los Socios con derecho reservar la experiencia gastronómica durante los primeros días del crucero, en base a las modalidades indicadas a bordo y para poder recibir el beneficio del Privilegio durante el crucero. El Privilegio es nominativo y no puede cederse a Huéspedes de otros camarotes. La invitación no cubre el costo de las bebidas ni la cuota de servicio de </w:t>
      </w:r>
      <w:proofErr w:type="gramStart"/>
      <w:r w:rsidRPr="00AD4304">
        <w:rPr>
          <w:rFonts w:ascii="Poppins" w:eastAsia="Times New Roman" w:hAnsi="Poppins" w:cs="Poppins"/>
          <w:color w:val="292929"/>
          <w:sz w:val="24"/>
          <w:szCs w:val="24"/>
          <w:lang w:val="es-AR" w:eastAsia="es-AR"/>
        </w:rPr>
        <w:t>las mismas</w:t>
      </w:r>
      <w:proofErr w:type="gramEnd"/>
      <w:r w:rsidRPr="00AD4304">
        <w:rPr>
          <w:rFonts w:ascii="Poppins" w:eastAsia="Times New Roman" w:hAnsi="Poppins" w:cs="Poppins"/>
          <w:color w:val="292929"/>
          <w:sz w:val="24"/>
          <w:szCs w:val="24"/>
          <w:lang w:val="es-AR" w:eastAsia="es-AR"/>
        </w:rPr>
        <w:t>, pero son válidos los paquetes de bebidas adquiridos previamente, si bien la variedad de bebidas disponibles podría ser limitada. Los Huéspedes con intolerancias alimenticias deben informarlo al Maître D’ al realizar la reserva y/o al Maître del restaurante. La invitación se extiende a los hijos menores de edad, por extensión a los hijos menores que ocupan un camarote diferente del de los progenitores/parientes, Socios con derecho, se solicita realizar el pedido directamente a bordo.</w:t>
      </w:r>
    </w:p>
    <w:p w14:paraId="266BE11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3A62F4E" w14:textId="1F6DAF51"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r w:rsidR="0062090D" w:rsidRPr="00AD4304">
        <w:rPr>
          <w:rFonts w:ascii="Poppins" w:eastAsia="Times New Roman" w:hAnsi="Poppins" w:cs="Poppins"/>
          <w:color w:val="292929"/>
          <w:sz w:val="24"/>
          <w:szCs w:val="24"/>
          <w:lang w:val="es-AR" w:eastAsia="es-AR"/>
        </w:rPr>
        <w:t>8.29 Posibilidad</w:t>
      </w:r>
      <w:r w:rsidRPr="00AD4304">
        <w:rPr>
          <w:rFonts w:ascii="Poppins" w:eastAsia="Times New Roman" w:hAnsi="Poppins" w:cs="Poppins"/>
          <w:color w:val="292929"/>
          <w:sz w:val="24"/>
          <w:szCs w:val="24"/>
          <w:lang w:val="es-AR" w:eastAsia="es-AR"/>
        </w:rPr>
        <w:t xml:space="preserve"> de asignación del Restaurante C|Club para la cena. Privilegio limitado a los lugares disponibles, debe reservarse al comprar el crucero (Privilegio de camarote)</w:t>
      </w:r>
    </w:p>
    <w:p w14:paraId="69718CE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Gold y Platinum</w:t>
      </w:r>
    </w:p>
    <w:p w14:paraId="4437D515" w14:textId="3AE11C8D"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El Privilegio prevé la posibilidad de reservar el Restaurante C|Club para la cena y queda sujeto a un número limitado de lugares. El Privilegio puede extenderse a los hijos menores de edad de los Socios Gold y Platinum, incluso si ocupan camarotes diferentes del de sus progenitores. El Huésped se compromete a advertir sobre sus exigencias directamente al </w:t>
      </w:r>
      <w:proofErr w:type="spellStart"/>
      <w:r w:rsidRPr="00AD4304">
        <w:rPr>
          <w:rFonts w:ascii="Poppins" w:eastAsia="Times New Roman" w:hAnsi="Poppins" w:cs="Poppins"/>
          <w:color w:val="292929"/>
          <w:sz w:val="24"/>
          <w:szCs w:val="24"/>
          <w:lang w:val="es-AR" w:eastAsia="es-AR"/>
        </w:rPr>
        <w:t>Contact</w:t>
      </w:r>
      <w:proofErr w:type="spellEnd"/>
      <w:r w:rsidRPr="00AD4304">
        <w:rPr>
          <w:rFonts w:ascii="Poppins" w:eastAsia="Times New Roman" w:hAnsi="Poppins" w:cs="Poppins"/>
          <w:color w:val="292929"/>
          <w:sz w:val="24"/>
          <w:szCs w:val="24"/>
          <w:lang w:val="es-AR" w:eastAsia="es-AR"/>
        </w:rPr>
        <w:t xml:space="preserve"> Center Costa. Se precisa que la condición de expedientes vinculados entre sí (en lenguaje técnico con la opción ‘</w:t>
      </w:r>
      <w:proofErr w:type="spellStart"/>
      <w:r w:rsidRPr="00AD4304">
        <w:rPr>
          <w:rFonts w:ascii="Poppins" w:eastAsia="Times New Roman" w:hAnsi="Poppins" w:cs="Poppins"/>
          <w:color w:val="292929"/>
          <w:sz w:val="24"/>
          <w:szCs w:val="24"/>
          <w:lang w:val="es-AR" w:eastAsia="es-AR"/>
        </w:rPr>
        <w:t>Dining</w:t>
      </w:r>
      <w:proofErr w:type="spellEnd"/>
      <w:r w:rsidRPr="00AD4304">
        <w:rPr>
          <w:rFonts w:ascii="Poppins" w:eastAsia="Times New Roman" w:hAnsi="Poppins" w:cs="Poppins"/>
          <w:color w:val="292929"/>
          <w:sz w:val="24"/>
          <w:szCs w:val="24"/>
          <w:lang w:val="es-AR" w:eastAsia="es-AR"/>
        </w:rPr>
        <w:t xml:space="preserve"> </w:t>
      </w:r>
      <w:proofErr w:type="spellStart"/>
      <w:r w:rsidRPr="00AD4304">
        <w:rPr>
          <w:rFonts w:ascii="Poppins" w:eastAsia="Times New Roman" w:hAnsi="Poppins" w:cs="Poppins"/>
          <w:color w:val="292929"/>
          <w:sz w:val="24"/>
          <w:szCs w:val="24"/>
          <w:lang w:val="es-AR" w:eastAsia="es-AR"/>
        </w:rPr>
        <w:t>With</w:t>
      </w:r>
      <w:proofErr w:type="spellEnd"/>
      <w:r w:rsidRPr="00AD4304">
        <w:rPr>
          <w:rFonts w:ascii="Poppins" w:eastAsia="Times New Roman" w:hAnsi="Poppins" w:cs="Poppins"/>
          <w:color w:val="292929"/>
          <w:sz w:val="24"/>
          <w:szCs w:val="24"/>
          <w:lang w:val="es-AR" w:eastAsia="es-AR"/>
        </w:rPr>
        <w:t>’) no genera el derecho a adquirir el privilegio del Restaurante C|Club. Esto significa que, si dos expedientes están vinculados a «</w:t>
      </w:r>
      <w:proofErr w:type="spellStart"/>
      <w:r w:rsidRPr="00AD4304">
        <w:rPr>
          <w:rFonts w:ascii="Poppins" w:eastAsia="Times New Roman" w:hAnsi="Poppins" w:cs="Poppins"/>
          <w:color w:val="292929"/>
          <w:sz w:val="24"/>
          <w:szCs w:val="24"/>
          <w:lang w:val="es-AR" w:eastAsia="es-AR"/>
        </w:rPr>
        <w:t>Dining</w:t>
      </w:r>
      <w:proofErr w:type="spellEnd"/>
      <w:r w:rsidRPr="00AD4304">
        <w:rPr>
          <w:rFonts w:ascii="Poppins" w:eastAsia="Times New Roman" w:hAnsi="Poppins" w:cs="Poppins"/>
          <w:color w:val="292929"/>
          <w:sz w:val="24"/>
          <w:szCs w:val="24"/>
          <w:lang w:val="es-AR" w:eastAsia="es-AR"/>
        </w:rPr>
        <w:t xml:space="preserve"> </w:t>
      </w:r>
      <w:proofErr w:type="spellStart"/>
      <w:r w:rsidRPr="00AD4304">
        <w:rPr>
          <w:rFonts w:ascii="Poppins" w:eastAsia="Times New Roman" w:hAnsi="Poppins" w:cs="Poppins"/>
          <w:color w:val="292929"/>
          <w:sz w:val="24"/>
          <w:szCs w:val="24"/>
          <w:lang w:val="es-AR" w:eastAsia="es-AR"/>
        </w:rPr>
        <w:t>With</w:t>
      </w:r>
      <w:proofErr w:type="spellEnd"/>
      <w:r w:rsidRPr="00AD4304">
        <w:rPr>
          <w:rFonts w:ascii="Poppins" w:eastAsia="Times New Roman" w:hAnsi="Poppins" w:cs="Poppins"/>
          <w:color w:val="292929"/>
          <w:sz w:val="24"/>
          <w:szCs w:val="24"/>
          <w:lang w:val="es-AR" w:eastAsia="es-AR"/>
        </w:rPr>
        <w:t xml:space="preserve">» en relación con un restaurante diferente del Restaurante C|Club y una de las dos genera el derecho a reservar </w:t>
      </w:r>
      <w:r w:rsidR="008113D9" w:rsidRPr="00AD4304">
        <w:rPr>
          <w:rFonts w:ascii="Poppins" w:eastAsia="Times New Roman" w:hAnsi="Poppins" w:cs="Poppins"/>
          <w:color w:val="292929"/>
          <w:sz w:val="24"/>
          <w:szCs w:val="24"/>
          <w:lang w:val="es-AR" w:eastAsia="es-AR"/>
        </w:rPr>
        <w:t>este</w:t>
      </w:r>
      <w:r w:rsidRPr="00AD4304">
        <w:rPr>
          <w:rFonts w:ascii="Poppins" w:eastAsia="Times New Roman" w:hAnsi="Poppins" w:cs="Poppins"/>
          <w:color w:val="292929"/>
          <w:sz w:val="24"/>
          <w:szCs w:val="24"/>
          <w:lang w:val="es-AR" w:eastAsia="es-AR"/>
        </w:rPr>
        <w:t xml:space="preserve"> último (sujeto a disponibilidad), dicho Privilegio no se extenderá automáticamente al otro. Se recuerda que el Privilegio debe solicitarse durante la reserva del crucero, siendo limitada la disponibilidad de plazas. En las Vueltas del Mundo, y sus etapas, a partir de 2025 se prevé que ningún Socio pueda reservar en el Restaurante C|Club, que será solo garantizado a los Huéspedes que adquieran el camarote Suite.</w:t>
      </w:r>
    </w:p>
    <w:p w14:paraId="2CF66BEF" w14:textId="30BA196D"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Los Socios Gold y Platinum que no consigan obtener el Privilegio durante la fase de reserva del crucero, podrán verificar la disponibilidad del Restaurante C|Club en el sitio </w:t>
      </w:r>
      <w:proofErr w:type="spellStart"/>
      <w:r w:rsidRPr="00AD4304">
        <w:rPr>
          <w:rFonts w:ascii="Poppins" w:eastAsia="Times New Roman" w:hAnsi="Poppins" w:cs="Poppins"/>
          <w:color w:val="292929"/>
          <w:sz w:val="24"/>
          <w:szCs w:val="24"/>
          <w:lang w:val="es-AR" w:eastAsia="es-AR"/>
        </w:rPr>
        <w:t>My</w:t>
      </w:r>
      <w:proofErr w:type="spellEnd"/>
      <w:r w:rsidRPr="00AD4304">
        <w:rPr>
          <w:rFonts w:ascii="Poppins" w:eastAsia="Times New Roman" w:hAnsi="Poppins" w:cs="Poppins"/>
          <w:color w:val="292929"/>
          <w:sz w:val="24"/>
          <w:szCs w:val="24"/>
          <w:lang w:val="es-AR" w:eastAsia="es-AR"/>
        </w:rPr>
        <w:t xml:space="preserve"> Costa o mediante el operador </w:t>
      </w:r>
      <w:proofErr w:type="spellStart"/>
      <w:r w:rsidRPr="00AD4304">
        <w:rPr>
          <w:rFonts w:ascii="Poppins" w:eastAsia="Times New Roman" w:hAnsi="Poppins" w:cs="Poppins"/>
          <w:color w:val="292929"/>
          <w:sz w:val="24"/>
          <w:szCs w:val="24"/>
          <w:lang w:val="es-AR" w:eastAsia="es-AR"/>
        </w:rPr>
        <w:t>Contact</w:t>
      </w:r>
      <w:proofErr w:type="spellEnd"/>
      <w:r w:rsidRPr="00AD4304">
        <w:rPr>
          <w:rFonts w:ascii="Poppins" w:eastAsia="Times New Roman" w:hAnsi="Poppins" w:cs="Poppins"/>
          <w:color w:val="292929"/>
          <w:sz w:val="24"/>
          <w:szCs w:val="24"/>
          <w:lang w:val="es-AR" w:eastAsia="es-AR"/>
        </w:rPr>
        <w:t xml:space="preserve"> Center Costa y, si hay disponibilidad, realizar la reserva. Si los Socios Gold y Platinum no consiguen el Privilegio, les será garantizada un área reservada en otro restaurante con un regalo, éste último en cruceros de más de 5 noches. En Costa </w:t>
      </w:r>
      <w:proofErr w:type="spellStart"/>
      <w:r w:rsidRPr="00AD4304">
        <w:rPr>
          <w:rFonts w:ascii="Poppins" w:eastAsia="Times New Roman" w:hAnsi="Poppins" w:cs="Poppins"/>
          <w:color w:val="292929"/>
          <w:sz w:val="24"/>
          <w:szCs w:val="24"/>
          <w:lang w:val="es-AR" w:eastAsia="es-AR"/>
        </w:rPr>
        <w:t>Smeralda</w:t>
      </w:r>
      <w:proofErr w:type="spellEnd"/>
      <w:r w:rsidRPr="00AD4304">
        <w:rPr>
          <w:rFonts w:ascii="Poppins" w:eastAsia="Times New Roman" w:hAnsi="Poppins" w:cs="Poppins"/>
          <w:color w:val="292929"/>
          <w:sz w:val="24"/>
          <w:szCs w:val="24"/>
          <w:lang w:val="es-AR" w:eastAsia="es-AR"/>
        </w:rPr>
        <w:t xml:space="preserve"> y Costa Toscana el Restaurante C|Club es el Bellavista, en Costa Firenze el Élite. En Costa Serena no se dispone del Restaurante C|Club, se dispone solo de un área reservada en el restaurante principal. Para el desayuno y la comida, el Privilegio no está garantizado, por lo </w:t>
      </w:r>
      <w:r w:rsidR="00375A24" w:rsidRPr="00AD4304">
        <w:rPr>
          <w:rFonts w:ascii="Poppins" w:eastAsia="Times New Roman" w:hAnsi="Poppins" w:cs="Poppins"/>
          <w:color w:val="292929"/>
          <w:sz w:val="24"/>
          <w:szCs w:val="24"/>
          <w:lang w:val="es-AR" w:eastAsia="es-AR"/>
        </w:rPr>
        <w:t>tanto,</w:t>
      </w:r>
      <w:r w:rsidRPr="00AD4304">
        <w:rPr>
          <w:rFonts w:ascii="Poppins" w:eastAsia="Times New Roman" w:hAnsi="Poppins" w:cs="Poppins"/>
          <w:color w:val="292929"/>
          <w:sz w:val="24"/>
          <w:szCs w:val="24"/>
          <w:lang w:val="es-AR" w:eastAsia="es-AR"/>
        </w:rPr>
        <w:t xml:space="preserve"> la disponibilidad queda sujeta al número de lugares a disposición que debe verificarse a bordo. El Privilegio no puede ser utilizado en el caso de reservas de grupo. Los Huéspedes que hayan adquirido un camarote de categoría Suite, el Privilegio siempre está garantizado y no es necesario realizar la reserva.</w:t>
      </w:r>
    </w:p>
    <w:p w14:paraId="0497797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21C2C5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8.30 Acceso gratuito durante todo el día en el SPA (válido durante los días en puerto y extendido a un acompañante del mismo camarote)</w:t>
      </w:r>
      <w:r w:rsidRPr="00AD4304">
        <w:rPr>
          <w:rFonts w:ascii="Poppins" w:eastAsia="Times New Roman" w:hAnsi="Poppins" w:cs="Poppins"/>
          <w:color w:val="292929"/>
          <w:sz w:val="24"/>
          <w:szCs w:val="24"/>
          <w:lang w:val="es-AR" w:eastAsia="es-AR"/>
        </w:rPr>
        <w:br/>
        <w:t>Socios Gold y Platinum</w:t>
      </w:r>
    </w:p>
    <w:p w14:paraId="4DDECCF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En los barcos Costa Fortuna, Costa Serena y Costa Firenze el Privilegio no se encuentra disponible.</w:t>
      </w:r>
    </w:p>
    <w:p w14:paraId="776A101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Los Socios Gold y Platinum tienen derecho a un día en el área termal a bordo (SPA), de estar presente. El Privilegio se concede una vez por crucero y se aplica al Socio con derecho y a un acompañante del mismo camarote. El Privilegio podrá ser aprovechado, excluyendo los días de navegación. Los modos de disfrute quedan sujetos a las exigencias operativas del barco. El Privilegio podría estar sujeto al acceso de un número máximo de personas en relación con el aforo de las instalaciones. Quedan excluidos del privilegio los tratamientos, productos y/o servicios. El acceso al área termal (SPA) no está permitido a Huéspedes menores de 16 años. A los Huéspedes entre 16 y 18 años se les permite el acceso con una garantía del progenitor o tutor y con la presencia de dicho progenitor o tutor. El Privilegio no se encuentra disponible en los barcos: Costa Firenze y Costa Fortuna, donde podría ofrecerse un descuento como alternativa al Privilegio. Si el Socio ocupa un camarote Suite, podrá aprovechar el Privilegio solo una vez.  </w:t>
      </w:r>
    </w:p>
    <w:p w14:paraId="3AF960C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0C02CBA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8.31 Masaje de cortesía en el SPA, a elegir de entre una variedad de propuestas (Privilegio a favor del Socio)</w:t>
      </w:r>
    </w:p>
    <w:p w14:paraId="624C585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Platinum</w:t>
      </w:r>
    </w:p>
    <w:p w14:paraId="25E670D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Los socios Platinum podrán gozar de un masaje o tratamiento de cortesía, a elección de entre una serie de propuestas dedicadas. El masaje o el tratamiento deben reservarse durante los primeros días del crucero en el SPA, utilizando los modos indicados a bordo. En caso de no utilizar el Privilegio, no podrá sustituirse por otros ni podrá solicitarse en otro crucero diferente de aquel en el cual el Socio ha obtenido el derecho.</w:t>
      </w:r>
    </w:p>
    <w:p w14:paraId="1484343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2ED3CD5E" w14:textId="7761BF43"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8.32   Visita a las cocinas del barco (Privilegio por camarote en cruceros de más de 7 noches, a </w:t>
      </w:r>
      <w:r w:rsidR="00375A24" w:rsidRPr="00AD4304">
        <w:rPr>
          <w:rFonts w:ascii="Poppins" w:eastAsia="Times New Roman" w:hAnsi="Poppins" w:cs="Poppins"/>
          <w:color w:val="292929"/>
          <w:sz w:val="24"/>
          <w:szCs w:val="24"/>
          <w:lang w:val="es-AR" w:eastAsia="es-AR"/>
        </w:rPr>
        <w:t>disponibilidad</w:t>
      </w:r>
      <w:r w:rsidRPr="00AD4304">
        <w:rPr>
          <w:rFonts w:ascii="Poppins" w:eastAsia="Times New Roman" w:hAnsi="Poppins" w:cs="Poppins"/>
          <w:color w:val="292929"/>
          <w:sz w:val="24"/>
          <w:szCs w:val="24"/>
          <w:lang w:val="es-AR" w:eastAsia="es-AR"/>
        </w:rPr>
        <w:t xml:space="preserve"> </w:t>
      </w:r>
      <w:r w:rsidR="00375A24" w:rsidRPr="00AD4304">
        <w:rPr>
          <w:rFonts w:ascii="Poppins" w:eastAsia="Times New Roman" w:hAnsi="Poppins" w:cs="Poppins"/>
          <w:color w:val="292929"/>
          <w:sz w:val="24"/>
          <w:szCs w:val="24"/>
          <w:lang w:val="es-AR" w:eastAsia="es-AR"/>
        </w:rPr>
        <w:t>limitada</w:t>
      </w:r>
      <w:r w:rsidRPr="00AD4304">
        <w:rPr>
          <w:rFonts w:ascii="Poppins" w:eastAsia="Times New Roman" w:hAnsi="Poppins" w:cs="Poppins"/>
          <w:color w:val="292929"/>
          <w:sz w:val="24"/>
          <w:szCs w:val="24"/>
          <w:lang w:val="es-AR" w:eastAsia="es-AR"/>
        </w:rPr>
        <w:t>. La asignación del Privilegio comenzará por los socios con mayor puntaje y hasta completar el aforo.)</w:t>
      </w:r>
    </w:p>
    <w:p w14:paraId="0E7A492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Silver</w:t>
      </w:r>
    </w:p>
    <w:p w14:paraId="0454DA8D" w14:textId="45BE13A8"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Los Socios Silver y quienes viajen en el mismo camarote (y/o hijos menores de edad incluso si están en otro camarote, siempre que estén bajo la custodia y responsabilidad del padre o pariente) tienen derecho, en los cruceros de duración superior a 7 noches a la invitación para una visita guiada a las cocinas principales del barco. El privilegio es limitado. Las modalidades, el día, la hora y los nombres de los Socios que se incluyen dentro del número de lugares disponibles en base al puntaje válido más alto, hasta completar el </w:t>
      </w:r>
      <w:r w:rsidR="00375A24" w:rsidRPr="00AD4304">
        <w:rPr>
          <w:rFonts w:ascii="Poppins" w:eastAsia="Times New Roman" w:hAnsi="Poppins" w:cs="Poppins"/>
          <w:color w:val="292929"/>
          <w:sz w:val="24"/>
          <w:szCs w:val="24"/>
          <w:lang w:val="es-AR" w:eastAsia="es-AR"/>
        </w:rPr>
        <w:t>aforo</w:t>
      </w:r>
      <w:r w:rsidRPr="00AD4304">
        <w:rPr>
          <w:rFonts w:ascii="Poppins" w:eastAsia="Times New Roman" w:hAnsi="Poppins" w:cs="Poppins"/>
          <w:color w:val="292929"/>
          <w:sz w:val="24"/>
          <w:szCs w:val="24"/>
          <w:lang w:val="es-AR" w:eastAsia="es-AR"/>
        </w:rPr>
        <w:t xml:space="preserve"> se comunicarán directamente a bordo. La fecha de realización de la visita se establecerá para cada crucero en base al funcionamiento del barco. Para participar en la invitación podría ser necesario confirmar la adhesión. La entrada en las cocinas de a bordo se permite solo durante los horarios que no están funcionando y no está permitido entrar con calzado abierto. Para entrar podría solicitarse el uso de un kit especial para visitar dicha área. Durante la visita no está permitido tocar las superficies de trabajo, no se permite el uso de teléfonos celulares ni de máquinas fotográficas. Más información se puede solicitar al miembro del personal a bordo que acompaña durante la visita. La visita se limita a las cocinas del principal restaurante a bordo. A los Socios con discapacidades motoras se les solicita que comprueben la posibilidad de acceso a las áreas de la visita, contactando para ello con el personal a bordo. El acceso a determinadas áreas restringidas (denominadas «áreas de la tripulación) se permite solo durante las visitas guiadas y solo si se va acompañado del personal de a bordo, según las condiciones y los modos indicados en la invitación. Para los cruceros que superen las 7 noches porque se han adquiridos de modo consecutivo en una sola reserva, no estará previsto gozar de dicho Privilegio.</w:t>
      </w:r>
    </w:p>
    <w:p w14:paraId="4650F8F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2B6CCA5E" w14:textId="629EB93B" w:rsidR="00AD4304" w:rsidRPr="00AD4304" w:rsidRDefault="00375A2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8.33 Visita</w:t>
      </w:r>
      <w:r w:rsidR="00AD4304" w:rsidRPr="00AD4304">
        <w:rPr>
          <w:rFonts w:ascii="Poppins" w:eastAsia="Times New Roman" w:hAnsi="Poppins" w:cs="Poppins"/>
          <w:color w:val="292929"/>
          <w:sz w:val="24"/>
          <w:szCs w:val="24"/>
          <w:lang w:val="es-AR" w:eastAsia="es-AR"/>
        </w:rPr>
        <w:t xml:space="preserve"> al Puente de Mando, Cocina o </w:t>
      </w:r>
      <w:proofErr w:type="gramStart"/>
      <w:r w:rsidR="00AD4304" w:rsidRPr="00AD4304">
        <w:rPr>
          <w:rFonts w:ascii="Poppins" w:eastAsia="Times New Roman" w:hAnsi="Poppins" w:cs="Poppins"/>
          <w:color w:val="292929"/>
          <w:sz w:val="24"/>
          <w:szCs w:val="24"/>
          <w:lang w:val="es-AR" w:eastAsia="es-AR"/>
        </w:rPr>
        <w:t>Backstage</w:t>
      </w:r>
      <w:proofErr w:type="gramEnd"/>
      <w:r w:rsidR="00AD4304" w:rsidRPr="00AD4304">
        <w:rPr>
          <w:rFonts w:ascii="Poppins" w:eastAsia="Times New Roman" w:hAnsi="Poppins" w:cs="Poppins"/>
          <w:color w:val="292929"/>
          <w:sz w:val="24"/>
          <w:szCs w:val="24"/>
          <w:lang w:val="es-AR" w:eastAsia="es-AR"/>
        </w:rPr>
        <w:t xml:space="preserve"> teatro (Privilegio por camarote en cruceros de más de 7 noches, con disponibilidad limitada. La asignación del Privilegio comenzará por los socios con puntaje más alto (hasta completar el aforo.)</w:t>
      </w:r>
    </w:p>
    <w:p w14:paraId="079C446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Gold y Platinum</w:t>
      </w:r>
    </w:p>
    <w:p w14:paraId="10F9DFF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Los Socios Gold y Platinum y quienes viajen en el mismo camarote (y/o hijos menores de edad incluso si están en otro camarote, siempre que estén bajo la custodia y responsabilidad del padre o pariente) tienen derecho, en los cruceros de duración superior a las 7 noches, a la invitación para una visita guiada de uno de los tres lugares arriba citados. La asignación del privilegio comenzará a partir de los Socios con mayor cantidad de Puntos válidos hasta completar el aforo. Las modalidades, el día, la hora y los nombres de los Socios con derecho a participar en base a la mayor cantidad de Puntos válidos y hasta completar el aforo, se comunicarán directamente a bordo. El tipo de tour, de entre aquellos propuestos, así como la fecha de realización de la visita, se fijará en cada crucero en función de la operatividad del barco. Para participar en la invitación podría ser necesario confirmar la adhesión. La entrada en las áreas de la tripulación se permite solo durante los horarios que éstas no están operativas, no está permitido entrar con calzado abierto. Durante la visita podría no permitirse el uso de teléfonos móviles y/o de cámara fotográfica por lo que antes de entrar a determinadas áreas podría solicitarse pasar por un detector de metales. No está permitido tocar las zonas de trabajo durante la visita, más información se puede solicitar al miembro de la tripulación que se encargará del acompañamiento durante la visita. La visita se limita a las cocinas del principal restaurante a bordo. A los Socios con discapacidades motoras se les solicita que comprueben la posibilidad de acceso a las áreas de la visita, contactando para ello con el personal a bordo. El acceso a determinadas áreas restringidas (denominadas «áreas de la tripulación) se permite solo durante las visitas guiadas y solo si se va acompañado del personal de a bordo según las condiciones y los modos indicados en la invitación. Para los cruceros que superen las 7 noches porque se han adquiridos de modo consecutivo en una sola reserva, no estará previsto gozar de dicho Privilegio.</w:t>
      </w:r>
    </w:p>
    <w:p w14:paraId="5D12D74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6DAC8D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8.34 Número de espera prioritario en el Hospitality Service Desk de Costa </w:t>
      </w:r>
      <w:proofErr w:type="spellStart"/>
      <w:r w:rsidRPr="00AD4304">
        <w:rPr>
          <w:rFonts w:ascii="Poppins" w:eastAsia="Times New Roman" w:hAnsi="Poppins" w:cs="Poppins"/>
          <w:color w:val="292929"/>
          <w:sz w:val="24"/>
          <w:szCs w:val="24"/>
          <w:lang w:val="es-AR" w:eastAsia="es-AR"/>
        </w:rPr>
        <w:t>Smeralda</w:t>
      </w:r>
      <w:proofErr w:type="spellEnd"/>
      <w:r w:rsidRPr="00AD4304">
        <w:rPr>
          <w:rFonts w:ascii="Poppins" w:eastAsia="Times New Roman" w:hAnsi="Poppins" w:cs="Poppins"/>
          <w:color w:val="292929"/>
          <w:sz w:val="24"/>
          <w:szCs w:val="24"/>
          <w:lang w:val="es-AR" w:eastAsia="es-AR"/>
        </w:rPr>
        <w:t xml:space="preserve"> y Costa Toscana (Privilegio a favor del Socio)</w:t>
      </w:r>
    </w:p>
    <w:p w14:paraId="0257C37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Oro y Platino</w:t>
      </w:r>
    </w:p>
    <w:p w14:paraId="7BF25A2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Los socios Gold y Platinum tienen derecho a un número dedicado de espera menor para acceder al Hospitality Service Desk en Costa </w:t>
      </w:r>
      <w:proofErr w:type="spellStart"/>
      <w:r w:rsidRPr="00AD4304">
        <w:rPr>
          <w:rFonts w:ascii="Poppins" w:eastAsia="Times New Roman" w:hAnsi="Poppins" w:cs="Poppins"/>
          <w:color w:val="292929"/>
          <w:sz w:val="24"/>
          <w:szCs w:val="24"/>
          <w:lang w:val="es-AR" w:eastAsia="es-AR"/>
        </w:rPr>
        <w:t>Smeralda</w:t>
      </w:r>
      <w:proofErr w:type="spellEnd"/>
      <w:r w:rsidRPr="00AD4304">
        <w:rPr>
          <w:rFonts w:ascii="Poppins" w:eastAsia="Times New Roman" w:hAnsi="Poppins" w:cs="Poppins"/>
          <w:color w:val="292929"/>
          <w:sz w:val="24"/>
          <w:szCs w:val="24"/>
          <w:lang w:val="es-AR" w:eastAsia="es-AR"/>
        </w:rPr>
        <w:t xml:space="preserve"> y Costa Toscana.</w:t>
      </w:r>
    </w:p>
    <w:p w14:paraId="1B79BE0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287ACE2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8.35   Regalo C|Club en edición limitada (Privilegio por camarote, uno por camarote por crucero, disponible en cruceros iguales y superiores a las 5 noches). El pedido y los días de entrega de los regalos a bordo pueden variar según la duración del crucero y la organización del barco)</w:t>
      </w:r>
    </w:p>
    <w:p w14:paraId="0A43AB4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Silver, Gold y Platinum</w:t>
      </w:r>
    </w:p>
    <w:p w14:paraId="610F697C" w14:textId="6C125184"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Los Socios Silver, Gold y Platinum tienen derecho a recibir un regalo a bordo. Los regalos se consideran como Privilegio por camarote y pueden variar dependiendo del barco o del período de distribución. El tipo de regalo será el correspondiente al nivel C|Club más alto de entre los Socios que ocupen el camarote. Si un determinado regalo no se encuentra disponible, podrá sustituirse por otro en función de la disponibilidad a bordo. Los regalos se entregan en el camarote una vez por crucero y por ningún motivo pueden enviarse al domicilio del Socio. Si hasta la última noche a bordo, el regalo no es recibido, será responsabilidad del Socio solicitarlo al responsable del C|Club a bordo o en el Hospitality Service Desk, siempre antes del desembarque. Los Socios que viajan en cruceros con tarifa empleados, transporte familiar, Family &amp; Friends. Los Socios que viajen en cruceros con tarifa Travel Agent o con billete gratuito no tienen derecho a este Privilegio. Si los Socios que ocupan el camarote fuesen dos del mismo </w:t>
      </w:r>
      <w:r w:rsidR="00C663DA" w:rsidRPr="00AD4304">
        <w:rPr>
          <w:rFonts w:ascii="Poppins" w:eastAsia="Times New Roman" w:hAnsi="Poppins" w:cs="Poppins"/>
          <w:color w:val="292929"/>
          <w:sz w:val="24"/>
          <w:szCs w:val="24"/>
          <w:lang w:val="es-AR" w:eastAsia="es-AR"/>
        </w:rPr>
        <w:t>nivel,</w:t>
      </w:r>
      <w:r w:rsidRPr="00AD4304">
        <w:rPr>
          <w:rFonts w:ascii="Poppins" w:eastAsia="Times New Roman" w:hAnsi="Poppins" w:cs="Poppins"/>
          <w:color w:val="292929"/>
          <w:sz w:val="24"/>
          <w:szCs w:val="24"/>
          <w:lang w:val="es-AR" w:eastAsia="es-AR"/>
        </w:rPr>
        <w:t xml:space="preserve"> pero se verificase que tienen diferente domicilio, en el caso que ellos mismos realicen el pedido explícito a bordo, mediante el C|Club Point, se puede prever la entrega de dos regalos en virtud del hecho que los Socios no comparten la misma dirección de residencia. El tipo de regalo previsto cambia y es diferente en base al nivel y podría preverse, para los Socios Gold y Platinum, recibir un regalo diferente, dependiendo si se trata de su primer crucero en un determinado barco o si ya han viajado antes.</w:t>
      </w:r>
    </w:p>
    <w:p w14:paraId="274EA2F3"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0ECE032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8.36   Desembarque prioritario al final del crucero (Privilegio por camarote)</w:t>
      </w:r>
    </w:p>
    <w:p w14:paraId="105B652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Gold</w:t>
      </w:r>
    </w:p>
    <w:p w14:paraId="1D436FCB" w14:textId="5387B1EE"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El Privilegio consiste en asignar un color d</w:t>
      </w:r>
      <w:r w:rsidR="00C663DA">
        <w:rPr>
          <w:rFonts w:ascii="Poppins" w:eastAsia="Times New Roman" w:hAnsi="Poppins" w:cs="Poppins"/>
          <w:color w:val="292929"/>
          <w:sz w:val="24"/>
          <w:szCs w:val="24"/>
          <w:lang w:val="es-AR" w:eastAsia="es-AR"/>
        </w:rPr>
        <w:t>e</w:t>
      </w:r>
      <w:r w:rsidRPr="00AD4304">
        <w:rPr>
          <w:rFonts w:ascii="Poppins" w:eastAsia="Times New Roman" w:hAnsi="Poppins" w:cs="Poppins"/>
          <w:color w:val="292929"/>
          <w:sz w:val="24"/>
          <w:szCs w:val="24"/>
          <w:lang w:val="es-AR" w:eastAsia="es-AR"/>
        </w:rPr>
        <w:t xml:space="preserve"> eti</w:t>
      </w:r>
      <w:r w:rsidR="00C663DA">
        <w:rPr>
          <w:rFonts w:ascii="Poppins" w:eastAsia="Times New Roman" w:hAnsi="Poppins" w:cs="Poppins"/>
          <w:color w:val="292929"/>
          <w:sz w:val="24"/>
          <w:szCs w:val="24"/>
          <w:lang w:val="es-AR" w:eastAsia="es-AR"/>
        </w:rPr>
        <w:t>queta</w:t>
      </w:r>
      <w:r w:rsidRPr="00AD4304">
        <w:rPr>
          <w:rFonts w:ascii="Poppins" w:eastAsia="Times New Roman" w:hAnsi="Poppins" w:cs="Poppins"/>
          <w:color w:val="292929"/>
          <w:sz w:val="24"/>
          <w:szCs w:val="24"/>
          <w:lang w:val="es-AR" w:eastAsia="es-AR"/>
        </w:rPr>
        <w:t xml:space="preserve"> d</w:t>
      </w:r>
      <w:r w:rsidR="00C663DA">
        <w:rPr>
          <w:rFonts w:ascii="Poppins" w:eastAsia="Times New Roman" w:hAnsi="Poppins" w:cs="Poppins"/>
          <w:color w:val="292929"/>
          <w:sz w:val="24"/>
          <w:szCs w:val="24"/>
          <w:lang w:val="es-AR" w:eastAsia="es-AR"/>
        </w:rPr>
        <w:t>e</w:t>
      </w:r>
      <w:r w:rsidRPr="00AD4304">
        <w:rPr>
          <w:rFonts w:ascii="Poppins" w:eastAsia="Times New Roman" w:hAnsi="Poppins" w:cs="Poppins"/>
          <w:color w:val="292929"/>
          <w:sz w:val="24"/>
          <w:szCs w:val="24"/>
          <w:lang w:val="es-AR" w:eastAsia="es-AR"/>
        </w:rPr>
        <w:t xml:space="preserve"> </w:t>
      </w:r>
      <w:r w:rsidR="00C663DA">
        <w:rPr>
          <w:rFonts w:ascii="Poppins" w:eastAsia="Times New Roman" w:hAnsi="Poppins" w:cs="Poppins"/>
          <w:color w:val="292929"/>
          <w:sz w:val="24"/>
          <w:szCs w:val="24"/>
          <w:lang w:val="es-AR" w:eastAsia="es-AR"/>
        </w:rPr>
        <w:t>desem</w:t>
      </w:r>
      <w:r w:rsidRPr="00AD4304">
        <w:rPr>
          <w:rFonts w:ascii="Poppins" w:eastAsia="Times New Roman" w:hAnsi="Poppins" w:cs="Poppins"/>
          <w:color w:val="292929"/>
          <w:sz w:val="24"/>
          <w:szCs w:val="24"/>
          <w:lang w:val="es-AR" w:eastAsia="es-AR"/>
        </w:rPr>
        <w:t xml:space="preserve">barco de entre los primeros 5 colores por orden de descenso en el puerto final del crucero. No se encuentra disponible en caso de </w:t>
      </w:r>
      <w:proofErr w:type="spellStart"/>
      <w:r w:rsidRPr="00AD4304">
        <w:rPr>
          <w:rFonts w:ascii="Poppins" w:eastAsia="Times New Roman" w:hAnsi="Poppins" w:cs="Poppins"/>
          <w:color w:val="292929"/>
          <w:sz w:val="24"/>
          <w:szCs w:val="24"/>
          <w:lang w:val="es-AR" w:eastAsia="es-AR"/>
        </w:rPr>
        <w:t>transfers</w:t>
      </w:r>
      <w:proofErr w:type="spellEnd"/>
      <w:r w:rsidRPr="00AD4304">
        <w:rPr>
          <w:rFonts w:ascii="Poppins" w:eastAsia="Times New Roman" w:hAnsi="Poppins" w:cs="Poppins"/>
          <w:color w:val="292929"/>
          <w:sz w:val="24"/>
          <w:szCs w:val="24"/>
          <w:lang w:val="es-AR" w:eastAsia="es-AR"/>
        </w:rPr>
        <w:t xml:space="preserve"> colectivos, vuelos chárter o viajes en grupo.</w:t>
      </w:r>
    </w:p>
    <w:p w14:paraId="3F24793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El Privilegio prevé que a los Socios Gold se les asigne la etiqueta correspondiente a los primeros horarios útiles de desembarque definitivo. El orden de desembarque podrá variar de un crucero a otro, dependiendo de los horarios de salida o de llegada previstos para el barco, de los </w:t>
      </w:r>
      <w:proofErr w:type="spellStart"/>
      <w:r w:rsidRPr="00AD4304">
        <w:rPr>
          <w:rFonts w:ascii="Poppins" w:eastAsia="Times New Roman" w:hAnsi="Poppins" w:cs="Poppins"/>
          <w:color w:val="292929"/>
          <w:sz w:val="24"/>
          <w:szCs w:val="24"/>
          <w:lang w:val="es-AR" w:eastAsia="es-AR"/>
        </w:rPr>
        <w:t>transfers</w:t>
      </w:r>
      <w:proofErr w:type="spellEnd"/>
      <w:r w:rsidRPr="00AD4304">
        <w:rPr>
          <w:rFonts w:ascii="Poppins" w:eastAsia="Times New Roman" w:hAnsi="Poppins" w:cs="Poppins"/>
          <w:color w:val="292929"/>
          <w:sz w:val="24"/>
          <w:szCs w:val="24"/>
          <w:lang w:val="es-AR" w:eastAsia="es-AR"/>
        </w:rPr>
        <w:t xml:space="preserve"> Costa, de la organización del puerto y del cumplimiento de la normativa sobre seguridad y no podrán ser cuestionado por los Socios.</w:t>
      </w:r>
    </w:p>
    <w:p w14:paraId="754A1A5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6E1C876"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8.37   Posibilidad de postergar el horario de desembarque al final del crucero (Privilegio por camarote)</w:t>
      </w:r>
    </w:p>
    <w:p w14:paraId="0ED421B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Platinum</w:t>
      </w:r>
    </w:p>
    <w:p w14:paraId="7B1E7B4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El Privilegio consiste en la posibilidad de cambiar el horario de desembarque definitivo en base a las exigencias del pasajero. No se encuentra disponible en caso de </w:t>
      </w:r>
      <w:proofErr w:type="spellStart"/>
      <w:r w:rsidRPr="00AD4304">
        <w:rPr>
          <w:rFonts w:ascii="Poppins" w:eastAsia="Times New Roman" w:hAnsi="Poppins" w:cs="Poppins"/>
          <w:color w:val="292929"/>
          <w:sz w:val="24"/>
          <w:szCs w:val="24"/>
          <w:lang w:val="es-AR" w:eastAsia="es-AR"/>
        </w:rPr>
        <w:t>transfers</w:t>
      </w:r>
      <w:proofErr w:type="spellEnd"/>
      <w:r w:rsidRPr="00AD4304">
        <w:rPr>
          <w:rFonts w:ascii="Poppins" w:eastAsia="Times New Roman" w:hAnsi="Poppins" w:cs="Poppins"/>
          <w:color w:val="292929"/>
          <w:sz w:val="24"/>
          <w:szCs w:val="24"/>
          <w:lang w:val="es-AR" w:eastAsia="es-AR"/>
        </w:rPr>
        <w:t xml:space="preserve"> colectivos, vuelos chárter o pertenencia a grupos.</w:t>
      </w:r>
    </w:p>
    <w:p w14:paraId="5B6CB1D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El privilegio prevé la posibilidad de elegir la hora de desembarque mediante comunicación que los Socios Platinum recibirán en el camarote. Por razones operativas del barco, vinculadas al puerto de desembarque, el privilegio podría no estar a disposición.</w:t>
      </w:r>
    </w:p>
    <w:p w14:paraId="73EFEEA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56A3838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8.38   Posibilidad de desembarque prioritario en las escalas en fondeadero, para los Socios que no participan en las excursiones Costa (donde disponible Privilegio de camarote)</w:t>
      </w:r>
    </w:p>
    <w:p w14:paraId="59FA1D2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Platinum</w:t>
      </w:r>
    </w:p>
    <w:p w14:paraId="6B3E0B3B"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Valido per los cruceros y los puertos en fondeadero donde la operatividad del barco permite gestionar el desembarque con prioridad. No es válido para los cruceros en Brasil, para el desembarque de Malé (Maldivas) y en general para cruceros de menos de 5 noches.</w:t>
      </w:r>
    </w:p>
    <w:p w14:paraId="4641C60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En el caso de Socios Platinum que no participen en las excursiones Costa, si hay escalas en fondeadero, se ofrecerá la posibilidad de desembarcar entre los primeros, según las modalidades indicadas en cada caso en función de la operatividad del barco y del itinerario, que se comunicará a bordo.</w:t>
      </w:r>
    </w:p>
    <w:p w14:paraId="6455D9A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C8C75F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8.39   Cita con el Comandante y/o Director del Hotel con foto de regalo (Privilegio por camarote en cruceros de más de 10 noches, con disponibilidad limitada. La asignación del Privilegio comenzará por los socios con mayor puntaje y hasta completar el aforo.</w:t>
      </w:r>
    </w:p>
    <w:p w14:paraId="4397A1A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Socios Platinum</w:t>
      </w:r>
    </w:p>
    <w:p w14:paraId="2B21AB0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Válido en cruceros de más de 10 noches. Se reserva a los Socios Platinum un momento de encuentro con el Comandante y/o Hotel Director durante el transcurso del crucero, dependiendo de la disponibilidad de </w:t>
      </w:r>
      <w:proofErr w:type="gramStart"/>
      <w:r w:rsidRPr="00AD4304">
        <w:rPr>
          <w:rFonts w:ascii="Poppins" w:eastAsia="Times New Roman" w:hAnsi="Poppins" w:cs="Poppins"/>
          <w:color w:val="292929"/>
          <w:sz w:val="24"/>
          <w:szCs w:val="24"/>
          <w:lang w:val="es-AR" w:eastAsia="es-AR"/>
        </w:rPr>
        <w:t>los mismos</w:t>
      </w:r>
      <w:proofErr w:type="gramEnd"/>
      <w:r w:rsidRPr="00AD4304">
        <w:rPr>
          <w:rFonts w:ascii="Poppins" w:eastAsia="Times New Roman" w:hAnsi="Poppins" w:cs="Poppins"/>
          <w:color w:val="292929"/>
          <w:sz w:val="24"/>
          <w:szCs w:val="24"/>
          <w:lang w:val="es-AR" w:eastAsia="es-AR"/>
        </w:rPr>
        <w:t>. La cita tendrá lugar según la disponibilidad del Comandante y/o del Hotel Director. Las modalidades, el día, la hora y los Socios con derecho a participar en base a la mayor cantidad de Puntos válidos y hasta completar el aforo, se comunicarán directamente a bordo. La asignación del privilegio comenzará a partir de los Socios con la mayor cantidad de Puntos válidos hasta completar el aforo disponible. Para participar en la invitación podría ser necesario confirmar la adhesión. Durante el encuentro se tomará una fotografía de cortesía (por cabina).</w:t>
      </w:r>
    </w:p>
    <w:p w14:paraId="45AC300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9BC0EC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8.40   Personal Cruise Consultant (Privilegio personal)</w:t>
      </w:r>
    </w:p>
    <w:p w14:paraId="3E8FE10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Socios Blue, </w:t>
      </w:r>
      <w:proofErr w:type="spellStart"/>
      <w:r w:rsidRPr="00AD4304">
        <w:rPr>
          <w:rFonts w:ascii="Poppins" w:eastAsia="Times New Roman" w:hAnsi="Poppins" w:cs="Poppins"/>
          <w:color w:val="292929"/>
          <w:sz w:val="24"/>
          <w:szCs w:val="24"/>
          <w:lang w:val="es-AR" w:eastAsia="es-AR"/>
        </w:rPr>
        <w:t>Bronze</w:t>
      </w:r>
      <w:proofErr w:type="spellEnd"/>
      <w:r w:rsidRPr="00AD4304">
        <w:rPr>
          <w:rFonts w:ascii="Poppins" w:eastAsia="Times New Roman" w:hAnsi="Poppins" w:cs="Poppins"/>
          <w:color w:val="292929"/>
          <w:sz w:val="24"/>
          <w:szCs w:val="24"/>
          <w:lang w:val="es-AR" w:eastAsia="es-AR"/>
        </w:rPr>
        <w:t>, Silver, Gold y Platinum</w:t>
      </w:r>
    </w:p>
    <w:p w14:paraId="30B7AED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A todos los Socios inscritos en C|Club se les ofrecerá la posibilidad de contar con un asesor personal de crucero (PCC) de tierra para que les informe sobre los nuevos itinerarios, las promociones disponibles, el comienzo de las ventas y los nuevos productos o privilegios del C|Club.</w:t>
      </w:r>
    </w:p>
    <w:p w14:paraId="11BA5E6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5C413B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Modo de comunicación de Privilegios y Ventajas</w:t>
      </w:r>
    </w:p>
    <w:p w14:paraId="3E3466AF" w14:textId="32BE957B"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Toda la información relativa a la adhesión al C|Club, como los Privilegios a disposición de los Socios y las comunicaciones vinculadas con las modificaciones del Reglamento, consideradas a todos los efectos como comunicaciones de servicio, constituyen un elemento esencial y una condición imprescindible para adherirse al C|Club y para su funcionamiento correcto. La información y las comunicaciones arriba citadas se efectuarán mediante correo electrónico, a la dirección suministrada por el Socio al inscribirse o a aquella indicada con posterioridad. </w:t>
      </w:r>
      <w:r w:rsidR="00A766DD" w:rsidRPr="00AD4304">
        <w:rPr>
          <w:rFonts w:ascii="Poppins" w:eastAsia="Times New Roman" w:hAnsi="Poppins" w:cs="Poppins"/>
          <w:color w:val="292929"/>
          <w:sz w:val="24"/>
          <w:szCs w:val="24"/>
          <w:lang w:val="es-AR" w:eastAsia="es-AR"/>
        </w:rPr>
        <w:t>Los e-mails</w:t>
      </w:r>
      <w:r w:rsidRPr="00AD4304">
        <w:rPr>
          <w:rFonts w:ascii="Poppins" w:eastAsia="Times New Roman" w:hAnsi="Poppins" w:cs="Poppins"/>
          <w:color w:val="292929"/>
          <w:sz w:val="24"/>
          <w:szCs w:val="24"/>
          <w:lang w:val="es-AR" w:eastAsia="es-AR"/>
        </w:rPr>
        <w:t xml:space="preserve"> y </w:t>
      </w:r>
      <w:proofErr w:type="spellStart"/>
      <w:r w:rsidRPr="00AD4304">
        <w:rPr>
          <w:rFonts w:ascii="Poppins" w:eastAsia="Times New Roman" w:hAnsi="Poppins" w:cs="Poppins"/>
          <w:color w:val="292929"/>
          <w:sz w:val="24"/>
          <w:szCs w:val="24"/>
          <w:lang w:val="es-AR" w:eastAsia="es-AR"/>
        </w:rPr>
        <w:t>sms</w:t>
      </w:r>
      <w:proofErr w:type="spellEnd"/>
      <w:r w:rsidRPr="00AD4304">
        <w:rPr>
          <w:rFonts w:ascii="Poppins" w:eastAsia="Times New Roman" w:hAnsi="Poppins" w:cs="Poppins"/>
          <w:color w:val="292929"/>
          <w:sz w:val="24"/>
          <w:szCs w:val="24"/>
          <w:lang w:val="es-AR" w:eastAsia="es-AR"/>
        </w:rPr>
        <w:t xml:space="preserve"> son los únicos canales mediante los cuales el Socio se mantiene informado de todas las iniciativas que le están reservadas, así como de las condiciones de permanencia en el C|Club. Por este motivo, si no se indica una dirección de correo electrónico y el número de teléfono, o la petición de cancelación de </w:t>
      </w:r>
      <w:proofErr w:type="gramStart"/>
      <w:r w:rsidRPr="00AD4304">
        <w:rPr>
          <w:rFonts w:ascii="Poppins" w:eastAsia="Times New Roman" w:hAnsi="Poppins" w:cs="Poppins"/>
          <w:color w:val="292929"/>
          <w:sz w:val="24"/>
          <w:szCs w:val="24"/>
          <w:lang w:val="es-AR" w:eastAsia="es-AR"/>
        </w:rPr>
        <w:t>los mismos</w:t>
      </w:r>
      <w:proofErr w:type="gramEnd"/>
      <w:r w:rsidRPr="00AD4304">
        <w:rPr>
          <w:rFonts w:ascii="Poppins" w:eastAsia="Times New Roman" w:hAnsi="Poppins" w:cs="Poppins"/>
          <w:color w:val="292929"/>
          <w:sz w:val="24"/>
          <w:szCs w:val="24"/>
          <w:lang w:val="es-AR" w:eastAsia="es-AR"/>
        </w:rPr>
        <w:t>, no se permitirá la adhesión al C|Club o continuar la relación, implicando que el Socio deje de estar inscrito con la consiguiente pérdida de Privilegios y ventajas.</w:t>
      </w:r>
    </w:p>
    <w:p w14:paraId="7B542B4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670E201B"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23F2A4D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Art. 9 - Notas legales</w:t>
      </w:r>
    </w:p>
    <w:p w14:paraId="2EA9CD2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9.1   La adhesión al C|Club está regida por las cláusulas de este Reglamento y la cualificación como Socio queda supeditada al riguroso respeto de </w:t>
      </w:r>
      <w:proofErr w:type="gramStart"/>
      <w:r w:rsidRPr="00AD4304">
        <w:rPr>
          <w:rFonts w:ascii="Poppins" w:eastAsia="Times New Roman" w:hAnsi="Poppins" w:cs="Poppins"/>
          <w:color w:val="292929"/>
          <w:sz w:val="24"/>
          <w:szCs w:val="24"/>
          <w:lang w:val="es-AR" w:eastAsia="es-AR"/>
        </w:rPr>
        <w:t>las mismas</w:t>
      </w:r>
      <w:proofErr w:type="gramEnd"/>
      <w:r w:rsidRPr="00AD4304">
        <w:rPr>
          <w:rFonts w:ascii="Poppins" w:eastAsia="Times New Roman" w:hAnsi="Poppins" w:cs="Poppins"/>
          <w:color w:val="292929"/>
          <w:sz w:val="24"/>
          <w:szCs w:val="24"/>
          <w:lang w:val="es-AR" w:eastAsia="es-AR"/>
        </w:rPr>
        <w:t>.</w:t>
      </w:r>
    </w:p>
    <w:p w14:paraId="43311CB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E27DC3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9.2   Costa solo podrá suspender o poner fin al Programa con anterioridad a la fecha de vencimiento que figura en el Art. 2 por causa justificada, según la legislación aplicable.</w:t>
      </w:r>
    </w:p>
    <w:p w14:paraId="6A372EB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620850C3"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9.3   Costa se reserva el derecho de modificar o ampliar en cualquier momento las condiciones de participación en el Programa, los Privilegios y las modalidades de obtención de Puntos, siempre y cuando esto no sea en detrimento del Socio y no menoscabe los derechos por éste obtenidos durante el Programa.</w:t>
      </w:r>
    </w:p>
    <w:p w14:paraId="740F35B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Dichas modificaciones o integraciones se comunicarían a la dirección de correo electrónico indicada por el Socio y disponibles para su consulta en la página www.costacruceros.com en la sección específicamente dedicada al Reglamento C|Club siendo la versión presente la más actualizada.</w:t>
      </w:r>
    </w:p>
    <w:p w14:paraId="068C5E0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Las modificaciones o integraciones de las condiciones de participación se considerarán aceptadas si el Socio no expresa su oposición por escrito en un plazo de dos (2) meses a partir de la publicación del nuevo reglamento en la página de Costa Cruceros o a partir de la recepción de la comunicación y, a través de </w:t>
      </w:r>
      <w:proofErr w:type="gramStart"/>
      <w:r w:rsidRPr="00AD4304">
        <w:rPr>
          <w:rFonts w:ascii="Poppins" w:eastAsia="Times New Roman" w:hAnsi="Poppins" w:cs="Poppins"/>
          <w:color w:val="292929"/>
          <w:sz w:val="24"/>
          <w:szCs w:val="24"/>
          <w:lang w:val="es-AR" w:eastAsia="es-AR"/>
        </w:rPr>
        <w:t>la misma</w:t>
      </w:r>
      <w:proofErr w:type="gramEnd"/>
      <w:r w:rsidRPr="00AD4304">
        <w:rPr>
          <w:rFonts w:ascii="Poppins" w:eastAsia="Times New Roman" w:hAnsi="Poppins" w:cs="Poppins"/>
          <w:color w:val="292929"/>
          <w:sz w:val="24"/>
          <w:szCs w:val="24"/>
          <w:lang w:val="es-AR" w:eastAsia="es-AR"/>
        </w:rPr>
        <w:t>, solicite expresamente el cese de su participación en el Programa. Ante dicha circunstancia, al recibirse la comunicación, el Programa cesará y la cualificación como Socio caducará.</w:t>
      </w:r>
    </w:p>
    <w:p w14:paraId="52004DB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0B26C8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9.4   Costa se reserva el derecho, según su propio arbitrio, de excluir a un Socio del C|Club sin aviso previo cuando el Socio no respete las condiciones de este Reglamento y/o cuando su conducta sea contraria al mismo o no se ajuste a las normas legales o a las Condiciones Generales de Costa y, en especial, si incurre en alguno de los comportamientos previstos en los artículos 10, 11, 12 de dichas Condiciones Generales. Asimismo, cuando manifieste comportamientos perjudiciales para la imagen de Costa o intente utilizar su condición de Socio y los correspondientes documentos de reconocimiento y legitimación de una manera distinta a cuanto previsto en el reglamento. En caso de exclusión y/o de cierre de la cuenta, los Puntos acumulados hasta ese momento y los correspondientes Privilegios perderán su validez con carácter inmediato. Costa Crociere se reserva, además, el derecho de denegar la participación en el Programa a quienes no cumplan con los requisitos expuestos en este Reglamento.</w:t>
      </w:r>
    </w:p>
    <w:p w14:paraId="07F9507B"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02913A6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9.5   El Socio garantiza la veracidad de toda la información que proporcione a Costa, comprometiéndose a comunicar con celeridad cualquier actualización al respecto.</w:t>
      </w:r>
    </w:p>
    <w:p w14:paraId="187A525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27B5B40B" w14:textId="51A1020A"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9.6   El Socio tiene derecho, en cualquier momento, a interrumpir su participación en el C|Club. En este caso, deberá comunicar por escrito a Costa, mediante carta certificada a Customer Service Costa Club, Av. Corrientes 327, Piso 10, 1043, Buenos Aires, </w:t>
      </w:r>
      <w:r w:rsidR="00A766DD" w:rsidRPr="00AD4304">
        <w:rPr>
          <w:rFonts w:ascii="Poppins" w:eastAsia="Times New Roman" w:hAnsi="Poppins" w:cs="Poppins"/>
          <w:color w:val="292929"/>
          <w:sz w:val="24"/>
          <w:szCs w:val="24"/>
          <w:lang w:val="es-AR" w:eastAsia="es-AR"/>
        </w:rPr>
        <w:t>Argentina o</w:t>
      </w:r>
      <w:r w:rsidRPr="00AD4304">
        <w:rPr>
          <w:rFonts w:ascii="Poppins" w:eastAsia="Times New Roman" w:hAnsi="Poppins" w:cs="Poppins"/>
          <w:color w:val="292929"/>
          <w:sz w:val="24"/>
          <w:szCs w:val="24"/>
          <w:lang w:val="es-AR" w:eastAsia="es-AR"/>
        </w:rPr>
        <w:t xml:space="preserve"> enviar un mensaje de correo electrónico a la dirección costaclub@ar.costa.it, adjuntando copia de su documento de identidad. En este caso se enviará un correo electrónico confirmando la cancelación a la dirección e-mail del Socio.</w:t>
      </w:r>
    </w:p>
    <w:p w14:paraId="00C8CBB6"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23BC40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9.7   Ante cualquier litigio relacionado con la validez, la interpretación y/o la ejecución de este Reglamento y del C|Club, se aplicará la legislación procedente.</w:t>
      </w:r>
    </w:p>
    <w:p w14:paraId="39DD3D1B"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77E08F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92BC1B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Art. 10 - Declaración relativa al tratamiento de los datos personales</w:t>
      </w:r>
    </w:p>
    <w:p w14:paraId="5EB2F08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10.1   Costa Crociere </w:t>
      </w:r>
      <w:proofErr w:type="spellStart"/>
      <w:r w:rsidRPr="00AD4304">
        <w:rPr>
          <w:rFonts w:ascii="Poppins" w:eastAsia="Times New Roman" w:hAnsi="Poppins" w:cs="Poppins"/>
          <w:color w:val="292929"/>
          <w:sz w:val="24"/>
          <w:szCs w:val="24"/>
          <w:lang w:val="es-AR" w:eastAsia="es-AR"/>
        </w:rPr>
        <w:t>S.p.A</w:t>
      </w:r>
      <w:proofErr w:type="spellEnd"/>
      <w:r w:rsidRPr="00AD4304">
        <w:rPr>
          <w:rFonts w:ascii="Poppins" w:eastAsia="Times New Roman" w:hAnsi="Poppins" w:cs="Poppins"/>
          <w:color w:val="292929"/>
          <w:sz w:val="24"/>
          <w:szCs w:val="24"/>
          <w:lang w:val="es-AR" w:eastAsia="es-AR"/>
        </w:rPr>
        <w:t>. (a continuación también “</w:t>
      </w:r>
      <w:r w:rsidRPr="00AD4304">
        <w:rPr>
          <w:rFonts w:ascii="Poppins" w:eastAsia="Times New Roman" w:hAnsi="Poppins" w:cs="Poppins"/>
          <w:b/>
          <w:bCs/>
          <w:color w:val="292929"/>
          <w:sz w:val="24"/>
          <w:szCs w:val="24"/>
          <w:lang w:val="es-AR" w:eastAsia="es-AR"/>
        </w:rPr>
        <w:t>Costa Crociere</w:t>
      </w:r>
      <w:r w:rsidRPr="00AD4304">
        <w:rPr>
          <w:rFonts w:ascii="Poppins" w:eastAsia="Times New Roman" w:hAnsi="Poppins" w:cs="Poppins"/>
          <w:color w:val="292929"/>
          <w:sz w:val="24"/>
          <w:szCs w:val="24"/>
          <w:lang w:val="es-AR" w:eastAsia="es-AR"/>
        </w:rPr>
        <w:t>”), en su calidad de titular del tratamiento, en virtud del art. 13 del Reglamento Europeo General sobre Protección de los Datos Personales 679/2016 (a continuación "</w:t>
      </w:r>
      <w:r w:rsidRPr="00AD4304">
        <w:rPr>
          <w:rFonts w:ascii="Poppins" w:eastAsia="Times New Roman" w:hAnsi="Poppins" w:cs="Poppins"/>
          <w:b/>
          <w:bCs/>
          <w:color w:val="292929"/>
          <w:sz w:val="24"/>
          <w:szCs w:val="24"/>
          <w:lang w:val="es-AR" w:eastAsia="es-AR"/>
        </w:rPr>
        <w:t>GDPR</w:t>
      </w:r>
      <w:r w:rsidRPr="00AD4304">
        <w:rPr>
          <w:rFonts w:ascii="Poppins" w:eastAsia="Times New Roman" w:hAnsi="Poppins" w:cs="Poppins"/>
          <w:color w:val="292929"/>
          <w:sz w:val="24"/>
          <w:szCs w:val="24"/>
          <w:lang w:val="es-AR" w:eastAsia="es-AR"/>
        </w:rPr>
        <w:t>»), suministra la siguiente información relativa al tratamiento de los datos personales que Ud. (a continuación también el </w:t>
      </w:r>
      <w:r w:rsidRPr="00AD4304">
        <w:rPr>
          <w:rFonts w:ascii="Poppins" w:eastAsia="Times New Roman" w:hAnsi="Poppins" w:cs="Poppins"/>
          <w:b/>
          <w:bCs/>
          <w:color w:val="292929"/>
          <w:sz w:val="24"/>
          <w:szCs w:val="24"/>
          <w:lang w:val="es-AR" w:eastAsia="es-AR"/>
        </w:rPr>
        <w:t>Socio</w:t>
      </w:r>
      <w:r w:rsidRPr="00AD4304">
        <w:rPr>
          <w:rFonts w:ascii="Poppins" w:eastAsia="Times New Roman" w:hAnsi="Poppins" w:cs="Poppins"/>
          <w:color w:val="292929"/>
          <w:sz w:val="24"/>
          <w:szCs w:val="24"/>
          <w:lang w:val="es-AR" w:eastAsia="es-AR"/>
        </w:rPr>
        <w:t> en su calidad de interesado, ha suministrado para su inscripción al Programa C|Club (a continuación el «</w:t>
      </w:r>
      <w:r w:rsidRPr="00AD4304">
        <w:rPr>
          <w:rFonts w:ascii="Poppins" w:eastAsia="Times New Roman" w:hAnsi="Poppins" w:cs="Poppins"/>
          <w:b/>
          <w:bCs/>
          <w:color w:val="292929"/>
          <w:sz w:val="24"/>
          <w:szCs w:val="24"/>
          <w:lang w:val="es-AR" w:eastAsia="es-AR"/>
        </w:rPr>
        <w:t>Programa</w:t>
      </w:r>
      <w:r w:rsidRPr="00AD4304">
        <w:rPr>
          <w:rFonts w:ascii="Poppins" w:eastAsia="Times New Roman" w:hAnsi="Poppins" w:cs="Poppins"/>
          <w:color w:val="292929"/>
          <w:sz w:val="24"/>
          <w:szCs w:val="24"/>
          <w:lang w:val="es-AR" w:eastAsia="es-AR"/>
        </w:rPr>
        <w:t xml:space="preserve">») y que Costa Crociere ha recibido en el curso de la relación. Esta declaración se encuentra también disponible en la sección </w:t>
      </w:r>
      <w:proofErr w:type="spellStart"/>
      <w:r w:rsidRPr="00AD4304">
        <w:rPr>
          <w:rFonts w:ascii="Poppins" w:eastAsia="Times New Roman" w:hAnsi="Poppins" w:cs="Poppins"/>
          <w:color w:val="292929"/>
          <w:sz w:val="24"/>
          <w:szCs w:val="24"/>
          <w:lang w:val="es-AR" w:eastAsia="es-AR"/>
        </w:rPr>
        <w:t>Privacy</w:t>
      </w:r>
      <w:proofErr w:type="spellEnd"/>
      <w:r w:rsidRPr="00AD4304">
        <w:rPr>
          <w:rFonts w:ascii="Poppins" w:eastAsia="Times New Roman" w:hAnsi="Poppins" w:cs="Poppins"/>
          <w:color w:val="292929"/>
          <w:sz w:val="24"/>
          <w:szCs w:val="24"/>
          <w:lang w:val="es-AR" w:eastAsia="es-AR"/>
        </w:rPr>
        <w:t xml:space="preserve"> de la página web www.costacruceros.com y a bordo en el Mostrador Hospitality Service/Recepción.</w:t>
      </w:r>
    </w:p>
    <w:p w14:paraId="11C2589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67CD61C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Esta declaración se refiere al tratamiento de los datos personales del Socio:</w:t>
      </w:r>
    </w:p>
    <w:p w14:paraId="4D2C4590" w14:textId="77777777" w:rsidR="00AD4304" w:rsidRPr="00AD4304" w:rsidRDefault="00AD4304" w:rsidP="00A17511">
      <w:pPr>
        <w:numPr>
          <w:ilvl w:val="0"/>
          <w:numId w:val="12"/>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Suministrados durante la inscripción al Programa a través de cualquier canal de adhesión al C|Club o posteriormente dentro del ámbito de la relación.</w:t>
      </w:r>
    </w:p>
    <w:p w14:paraId="36758958" w14:textId="77777777" w:rsidR="00AD4304" w:rsidRPr="00AD4304" w:rsidRDefault="00AD4304" w:rsidP="00A17511">
      <w:pPr>
        <w:numPr>
          <w:ilvl w:val="0"/>
          <w:numId w:val="12"/>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Recogidos en el transcurso de la gestión ordinaria del C|Club (a modo de ejemplo, si bien no limitado: total de gastos a bordo, tipo de cruceros realizados, etc.)</w:t>
      </w:r>
    </w:p>
    <w:p w14:paraId="5622BB4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0D766EA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10.2   </w:t>
      </w:r>
      <w:r w:rsidRPr="00AD4304">
        <w:rPr>
          <w:rFonts w:ascii="Poppins" w:eastAsia="Times New Roman" w:hAnsi="Poppins" w:cs="Poppins"/>
          <w:b/>
          <w:bCs/>
          <w:color w:val="292929"/>
          <w:sz w:val="24"/>
          <w:szCs w:val="24"/>
          <w:lang w:val="es-AR" w:eastAsia="es-AR"/>
        </w:rPr>
        <w:t>Finalidad y base jurídica del tratamiento.</w:t>
      </w:r>
      <w:r w:rsidRPr="00AD4304">
        <w:rPr>
          <w:rFonts w:ascii="Poppins" w:eastAsia="Times New Roman" w:hAnsi="Poppins" w:cs="Poppins"/>
          <w:color w:val="292929"/>
          <w:sz w:val="24"/>
          <w:szCs w:val="24"/>
          <w:lang w:val="es-AR" w:eastAsia="es-AR"/>
        </w:rPr>
        <w:t> Los datos personales del Socio se tratarán con los siguientes propósitos:</w:t>
      </w:r>
    </w:p>
    <w:p w14:paraId="137ECAF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023C38B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a)     </w:t>
      </w:r>
      <w:r w:rsidRPr="00AD4304">
        <w:rPr>
          <w:rFonts w:ascii="Poppins" w:eastAsia="Times New Roman" w:hAnsi="Poppins" w:cs="Poppins"/>
          <w:b/>
          <w:bCs/>
          <w:color w:val="292929"/>
          <w:sz w:val="24"/>
          <w:szCs w:val="24"/>
          <w:lang w:val="es-AR" w:eastAsia="es-AR"/>
        </w:rPr>
        <w:t>Finalidades relacionadas con el Programa</w:t>
      </w:r>
      <w:r w:rsidRPr="00AD4304">
        <w:rPr>
          <w:rFonts w:ascii="Poppins" w:eastAsia="Times New Roman" w:hAnsi="Poppins" w:cs="Poppins"/>
          <w:color w:val="292929"/>
          <w:sz w:val="24"/>
          <w:szCs w:val="24"/>
          <w:lang w:val="es-AR" w:eastAsia="es-AR"/>
        </w:rPr>
        <w:t>, para gestionar la participación del Socio en el Programa C|Club y en concreto para:</w:t>
      </w:r>
    </w:p>
    <w:p w14:paraId="5B58DB6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AE5380F" w14:textId="77777777" w:rsidR="00AD4304" w:rsidRPr="00AD4304" w:rsidRDefault="00AD4304" w:rsidP="00A17511">
      <w:pPr>
        <w:numPr>
          <w:ilvl w:val="0"/>
          <w:numId w:val="13"/>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Atribuir al Socio los Puntos y otras Privilegios vinculadas con la participación en el Programa Costa C|Club.</w:t>
      </w:r>
    </w:p>
    <w:p w14:paraId="46A49926" w14:textId="77777777" w:rsidR="00AD4304" w:rsidRPr="00AD4304" w:rsidRDefault="00AD4304" w:rsidP="00A17511">
      <w:pPr>
        <w:numPr>
          <w:ilvl w:val="0"/>
          <w:numId w:val="13"/>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Permitir al Socio obtener los Privilegios detallados en el Art. 8.1 del Reglamento.</w:t>
      </w:r>
    </w:p>
    <w:p w14:paraId="339430D4" w14:textId="77777777" w:rsidR="00AD4304" w:rsidRPr="00AD4304" w:rsidRDefault="00AD4304" w:rsidP="00A17511">
      <w:pPr>
        <w:numPr>
          <w:ilvl w:val="0"/>
          <w:numId w:val="13"/>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Gestionar los aspectos relativos a la titularidad de la Tarjeta C|Club.</w:t>
      </w:r>
    </w:p>
    <w:p w14:paraId="57220FAE" w14:textId="77777777" w:rsidR="00AD4304" w:rsidRPr="00AD4304" w:rsidRDefault="00AD4304" w:rsidP="00A17511">
      <w:pPr>
        <w:numPr>
          <w:ilvl w:val="0"/>
          <w:numId w:val="13"/>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Suministrar los servicios relacionados según los modos previstos en el presente Reglamento.</w:t>
      </w:r>
    </w:p>
    <w:p w14:paraId="50C057CF" w14:textId="77777777" w:rsidR="00AD4304" w:rsidRPr="00AD4304" w:rsidRDefault="00AD4304" w:rsidP="00A17511">
      <w:pPr>
        <w:numPr>
          <w:ilvl w:val="0"/>
          <w:numId w:val="13"/>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Enviar a los Socios las comunicaciones institucionales, de servicio y de información relativas a su condición de Socio y a los privilegios inherentes al Programa, como expresamente indicado en este Reglamento.</w:t>
      </w:r>
    </w:p>
    <w:p w14:paraId="7DF5729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C3B101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En lo específico y para comunicar con el Socio, Costa Crociere podrá emplear la dirección de correo electrónico indicada en el momento de la inscripción al C|Club o durante el transcurso de la participación al Programa.</w:t>
      </w:r>
    </w:p>
    <w:p w14:paraId="10E5CDA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5B0E499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En lo específico, Costa Crociere enviará </w:t>
      </w:r>
      <w:r w:rsidRPr="00AD4304">
        <w:rPr>
          <w:rFonts w:ascii="Poppins" w:eastAsia="Times New Roman" w:hAnsi="Poppins" w:cs="Poppins"/>
          <w:b/>
          <w:bCs/>
          <w:color w:val="292929"/>
          <w:sz w:val="24"/>
          <w:szCs w:val="24"/>
          <w:lang w:val="es-AR" w:eastAsia="es-AR"/>
        </w:rPr>
        <w:t>mediante correo electrónico/</w:t>
      </w:r>
      <w:proofErr w:type="spellStart"/>
      <w:r w:rsidRPr="00AD4304">
        <w:rPr>
          <w:rFonts w:ascii="Poppins" w:eastAsia="Times New Roman" w:hAnsi="Poppins" w:cs="Poppins"/>
          <w:b/>
          <w:bCs/>
          <w:color w:val="292929"/>
          <w:sz w:val="24"/>
          <w:szCs w:val="24"/>
          <w:lang w:val="es-AR" w:eastAsia="es-AR"/>
        </w:rPr>
        <w:t>sms</w:t>
      </w:r>
      <w:proofErr w:type="spellEnd"/>
      <w:r w:rsidRPr="00AD4304">
        <w:rPr>
          <w:rFonts w:ascii="Poppins" w:eastAsia="Times New Roman" w:hAnsi="Poppins" w:cs="Poppins"/>
          <w:b/>
          <w:bCs/>
          <w:color w:val="292929"/>
          <w:sz w:val="24"/>
          <w:szCs w:val="24"/>
          <w:lang w:val="es-AR" w:eastAsia="es-AR"/>
        </w:rPr>
        <w:t>, comunicaciones institucionales, editoriales, de servicio y de información y promoción de Privilegios vinculadas con C|Club </w:t>
      </w:r>
      <w:r w:rsidRPr="00AD4304">
        <w:rPr>
          <w:rFonts w:ascii="Poppins" w:eastAsia="Times New Roman" w:hAnsi="Poppins" w:cs="Poppins"/>
          <w:color w:val="292929"/>
          <w:sz w:val="24"/>
          <w:szCs w:val="24"/>
          <w:lang w:val="es-AR" w:eastAsia="es-AR"/>
        </w:rPr>
        <w:t>y la condición de Socio (a título de ejemplo pero sin limitarse: información relativa al Reglamento, “C” Magazine, la revista del C|Club, iniciativas especiales y promocionales activadas ocasionalmente en el curso del año para el Socio, información, promociones o iniciativas relativas a los Cruceros del C|Club, iniciativas dedicadas a los Socios sumadas a aquellas reservadas a todos los otros clientes de Costa).</w:t>
      </w:r>
    </w:p>
    <w:p w14:paraId="4E2A173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La base jurídica del tratamiento es la ejecución de la relación contractual con Costa Crociere. </w:t>
      </w:r>
    </w:p>
    <w:p w14:paraId="3FC9B8B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8C09B4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De todos modos y en cualquier momento, el Socio puede pedir no recibir más las mencionadas comunicaciones solicitando darse de baja del C|Club, como indicado en el art. 9.6 del Reglamento, sin embargo, de esta manera el Socio perderá todos los privilegios acumulados hasta ese momento y en el caso de una nueva inscripción se tomará como referencia cuanto previsto en el art. 7.</w:t>
      </w:r>
    </w:p>
    <w:p w14:paraId="5012A9B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706D6E1" w14:textId="51E4F1AA"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b)     </w:t>
      </w:r>
      <w:r w:rsidRPr="00AD4304">
        <w:rPr>
          <w:rFonts w:ascii="Poppins" w:eastAsia="Times New Roman" w:hAnsi="Poppins" w:cs="Poppins"/>
          <w:b/>
          <w:bCs/>
          <w:color w:val="292929"/>
          <w:sz w:val="24"/>
          <w:szCs w:val="24"/>
          <w:lang w:val="es-AR" w:eastAsia="es-AR"/>
        </w:rPr>
        <w:t>Envío de correos electrónicos/</w:t>
      </w:r>
      <w:proofErr w:type="spellStart"/>
      <w:r w:rsidRPr="00AD4304">
        <w:rPr>
          <w:rFonts w:ascii="Poppins" w:eastAsia="Times New Roman" w:hAnsi="Poppins" w:cs="Poppins"/>
          <w:b/>
          <w:bCs/>
          <w:color w:val="292929"/>
          <w:sz w:val="24"/>
          <w:szCs w:val="24"/>
          <w:lang w:val="es-AR" w:eastAsia="es-AR"/>
        </w:rPr>
        <w:t>sms</w:t>
      </w:r>
      <w:proofErr w:type="spellEnd"/>
      <w:r w:rsidRPr="00AD4304">
        <w:rPr>
          <w:rFonts w:ascii="Poppins" w:eastAsia="Times New Roman" w:hAnsi="Poppins" w:cs="Poppins"/>
          <w:b/>
          <w:bCs/>
          <w:color w:val="292929"/>
          <w:sz w:val="24"/>
          <w:szCs w:val="24"/>
          <w:lang w:val="es-AR" w:eastAsia="es-AR"/>
        </w:rPr>
        <w:t xml:space="preserve"> de comunicaciones editoriales por pertenecer a C|Club.</w:t>
      </w:r>
      <w:r w:rsidRPr="00AD4304">
        <w:rPr>
          <w:rFonts w:ascii="Poppins" w:eastAsia="Times New Roman" w:hAnsi="Poppins" w:cs="Poppins"/>
          <w:color w:val="292929"/>
          <w:sz w:val="24"/>
          <w:szCs w:val="24"/>
          <w:lang w:val="es-AR" w:eastAsia="es-AR"/>
        </w:rPr>
        <w:t xml:space="preserve"> El Socio podrá recibir las comunicaciones de carácter editorial y/o informativo (sin ninguna oferta comercial). En cualquier momento podrá solicitar no recibir más las mencionadas comunicaciones haciendo clic en el enlace específico al final del mensaje de correo electrónico de cada comunicación que le enviará Costa. Dicha acción inhibirá la recepción de estas </w:t>
      </w:r>
      <w:r w:rsidR="00A766DD" w:rsidRPr="00AD4304">
        <w:rPr>
          <w:rFonts w:ascii="Poppins" w:eastAsia="Times New Roman" w:hAnsi="Poppins" w:cs="Poppins"/>
          <w:color w:val="292929"/>
          <w:sz w:val="24"/>
          <w:szCs w:val="24"/>
          <w:lang w:val="es-AR" w:eastAsia="es-AR"/>
        </w:rPr>
        <w:t>comunicaciones,</w:t>
      </w:r>
      <w:r w:rsidRPr="00AD4304">
        <w:rPr>
          <w:rFonts w:ascii="Poppins" w:eastAsia="Times New Roman" w:hAnsi="Poppins" w:cs="Poppins"/>
          <w:color w:val="292929"/>
          <w:sz w:val="24"/>
          <w:szCs w:val="24"/>
          <w:lang w:val="es-AR" w:eastAsia="es-AR"/>
        </w:rPr>
        <w:t xml:space="preserve"> pero no comportará la baja del C|Club. </w:t>
      </w:r>
    </w:p>
    <w:p w14:paraId="5C6E756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49B512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c)     </w:t>
      </w:r>
      <w:r w:rsidRPr="00AD4304">
        <w:rPr>
          <w:rFonts w:ascii="Poppins" w:eastAsia="Times New Roman" w:hAnsi="Poppins" w:cs="Poppins"/>
          <w:b/>
          <w:bCs/>
          <w:color w:val="292929"/>
          <w:sz w:val="24"/>
          <w:szCs w:val="24"/>
          <w:lang w:val="es-AR" w:eastAsia="es-AR"/>
        </w:rPr>
        <w:t>Finalidades estadísticas</w:t>
      </w:r>
      <w:r w:rsidRPr="00AD4304">
        <w:rPr>
          <w:rFonts w:ascii="Poppins" w:eastAsia="Times New Roman" w:hAnsi="Poppins" w:cs="Poppins"/>
          <w:color w:val="292929"/>
          <w:sz w:val="24"/>
          <w:szCs w:val="24"/>
          <w:lang w:val="es-AR" w:eastAsia="es-AR"/>
        </w:rPr>
        <w:t>. Los datos personales del Socio serán tratados también para la elaboración en forma anónima de estadísticas agregadas y de cuestionarios de evaluación y de satisfacción relativos o pertinentes a la actividad que desempeña Costa Crociere dentro del ámbito de Costa C|Club. En este caso, no se solicita el consentimiento del Socio ya que el tratamiento mencionado se realizará exclusivamente con datos anónimos y agregados.</w:t>
      </w:r>
    </w:p>
    <w:p w14:paraId="25842ED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5B069FE3" w14:textId="49DF4174"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d)     </w:t>
      </w:r>
      <w:r w:rsidRPr="00AD4304">
        <w:rPr>
          <w:rFonts w:ascii="Poppins" w:eastAsia="Times New Roman" w:hAnsi="Poppins" w:cs="Poppins"/>
          <w:b/>
          <w:bCs/>
          <w:color w:val="292929"/>
          <w:sz w:val="24"/>
          <w:szCs w:val="24"/>
          <w:lang w:val="es-AR" w:eastAsia="es-AR"/>
        </w:rPr>
        <w:t>Finalidades de marketing,</w:t>
      </w:r>
      <w:r w:rsidRPr="00AD4304">
        <w:rPr>
          <w:rFonts w:ascii="Poppins" w:eastAsia="Times New Roman" w:hAnsi="Poppins" w:cs="Poppins"/>
          <w:color w:val="292929"/>
          <w:sz w:val="24"/>
          <w:szCs w:val="24"/>
          <w:lang w:val="es-AR" w:eastAsia="es-AR"/>
        </w:rPr>
        <w:t xml:space="preserve"> incluyen actividades promocionales de los productos y/o servicios Costa Crociere, de socios comerciales de Costa o de otras sociedades del Grupo </w:t>
      </w:r>
      <w:proofErr w:type="spellStart"/>
      <w:r w:rsidRPr="00AD4304">
        <w:rPr>
          <w:rFonts w:ascii="Poppins" w:eastAsia="Times New Roman" w:hAnsi="Poppins" w:cs="Poppins"/>
          <w:color w:val="292929"/>
          <w:sz w:val="24"/>
          <w:szCs w:val="24"/>
          <w:lang w:val="es-AR" w:eastAsia="es-AR"/>
        </w:rPr>
        <w:t>Carnival</w:t>
      </w:r>
      <w:proofErr w:type="spellEnd"/>
      <w:r w:rsidRPr="00AD4304">
        <w:rPr>
          <w:rFonts w:ascii="Poppins" w:eastAsia="Times New Roman" w:hAnsi="Poppins" w:cs="Poppins"/>
          <w:color w:val="292929"/>
          <w:sz w:val="24"/>
          <w:szCs w:val="24"/>
          <w:lang w:val="es-AR" w:eastAsia="es-AR"/>
        </w:rPr>
        <w:t xml:space="preserve"> al cual pertenece Costa Crociere (denominado marketing directo e indirecto). En especial, los datos de los Socios pueden ser tratados para el envío de comunicaciones, tanto en modo automatizado (ej.: correo electrónico, fax, mensajes de texto, aplicaciones por mensajería instantánea, etc.) como no automatizado (ej.: correo postal, mediante operador telefónico, </w:t>
      </w:r>
      <w:r w:rsidR="00A766DD" w:rsidRPr="00AD4304">
        <w:rPr>
          <w:rFonts w:ascii="Poppins" w:eastAsia="Times New Roman" w:hAnsi="Poppins" w:cs="Poppins"/>
          <w:color w:val="292929"/>
          <w:sz w:val="24"/>
          <w:szCs w:val="24"/>
          <w:lang w:val="es-AR" w:eastAsia="es-AR"/>
        </w:rPr>
        <w:t>etc.)</w:t>
      </w:r>
    </w:p>
    <w:p w14:paraId="2830ABD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El tratamiento con Finalidades de Marketing podrá realizarse </w:t>
      </w:r>
      <w:r w:rsidRPr="00AD4304">
        <w:rPr>
          <w:rFonts w:ascii="Poppins" w:eastAsia="Times New Roman" w:hAnsi="Poppins" w:cs="Poppins"/>
          <w:b/>
          <w:bCs/>
          <w:color w:val="292929"/>
          <w:sz w:val="24"/>
          <w:szCs w:val="24"/>
          <w:lang w:val="es-AR" w:eastAsia="es-AR"/>
        </w:rPr>
        <w:t>solo con el consentimiento libre, específico y expreso del Socio,</w:t>
      </w:r>
      <w:r w:rsidRPr="00AD4304">
        <w:rPr>
          <w:rFonts w:ascii="Poppins" w:eastAsia="Times New Roman" w:hAnsi="Poppins" w:cs="Poppins"/>
          <w:color w:val="292929"/>
          <w:sz w:val="24"/>
          <w:szCs w:val="24"/>
          <w:lang w:val="es-AR" w:eastAsia="es-AR"/>
        </w:rPr>
        <w:t> que es la base jurídica del relativo tratamiento y que podrá ser revocado por el Socio en cualquier momento. Por lo tanto, otorgar el consentimiento para realizar actividades de marketing es totalmente facultativo y el rechazo (o revocación) no comportará la baja del C|Club.</w:t>
      </w:r>
    </w:p>
    <w:p w14:paraId="6E3E4CC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67141BB3"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     </w:t>
      </w:r>
      <w:r w:rsidRPr="00AD4304">
        <w:rPr>
          <w:rFonts w:ascii="Poppins" w:eastAsia="Times New Roman" w:hAnsi="Poppins" w:cs="Poppins"/>
          <w:b/>
          <w:bCs/>
          <w:color w:val="292929"/>
          <w:sz w:val="24"/>
          <w:szCs w:val="24"/>
          <w:lang w:val="es-AR" w:eastAsia="es-AR"/>
        </w:rPr>
        <w:t>Finalidades de personalización</w:t>
      </w:r>
      <w:r w:rsidRPr="00AD4304">
        <w:rPr>
          <w:rFonts w:ascii="Poppins" w:eastAsia="Times New Roman" w:hAnsi="Poppins" w:cs="Poppins"/>
          <w:color w:val="292929"/>
          <w:sz w:val="24"/>
          <w:szCs w:val="24"/>
          <w:lang w:val="es-AR" w:eastAsia="es-AR"/>
        </w:rPr>
        <w:t> para realizar, mediante instrumentos electrónicos, análisis de las decisiones de compra y de los hábitos de consumo y de búsqueda de mercado con el propósito de mejorar la oferta de servicios y la información comercial ofrecida por Costa Crociere, adecuándola a los intereses del Socio.</w:t>
      </w:r>
    </w:p>
    <w:p w14:paraId="09777ED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Para alcanzar este objetivo, Costa Crociere utilizará la información recogida en el curso del Programa y aquella suministrada por el Socio, con la finalidad de explorar y evaluar las preferencias e intereses del Socio para presentarle ofertas, promociones, iniciativas, eventos, participaciones en encuestas y concursos, que adhieran a cuanto es de su mayor interés.</w:t>
      </w:r>
    </w:p>
    <w:p w14:paraId="484AC026"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En general, los indicadores empleados para crear estas personalizaciones se refieren a: Sexo y edad, viajes realizados (ej. período, itinerario, barco de crucero), compras realizadas en el viaje (período e importe gastado) evaluaciones del Socio durante el crucero, estatus del Socio.</w:t>
      </w:r>
    </w:p>
    <w:p w14:paraId="76BA3FC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El tratamiento con Finalidades de personalización podrá realizarse </w:t>
      </w:r>
      <w:r w:rsidRPr="00AD4304">
        <w:rPr>
          <w:rFonts w:ascii="Poppins" w:eastAsia="Times New Roman" w:hAnsi="Poppins" w:cs="Poppins"/>
          <w:b/>
          <w:bCs/>
          <w:color w:val="292929"/>
          <w:sz w:val="24"/>
          <w:szCs w:val="24"/>
          <w:lang w:val="es-AR" w:eastAsia="es-AR"/>
        </w:rPr>
        <w:t>solo con el consentimiento libre, específico y expreso del Socio</w:t>
      </w:r>
      <w:r w:rsidRPr="00AD4304">
        <w:rPr>
          <w:rFonts w:ascii="Poppins" w:eastAsia="Times New Roman" w:hAnsi="Poppins" w:cs="Poppins"/>
          <w:color w:val="292929"/>
          <w:sz w:val="24"/>
          <w:szCs w:val="24"/>
          <w:lang w:val="es-AR" w:eastAsia="es-AR"/>
        </w:rPr>
        <w:t>, que es la base jurídica del relativo tratamiento y que podrá ser revocado por el Socio en cualquier momento. Por lo tanto, otorgar el consentimiento para realizar actividades de personalización es totalmente facultativo y el rechazo (o revocación) no comportará la baja del C|Club.</w:t>
      </w:r>
    </w:p>
    <w:p w14:paraId="622E9F0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19867B3"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f)     </w:t>
      </w:r>
      <w:r w:rsidRPr="00AD4304">
        <w:rPr>
          <w:rFonts w:ascii="Poppins" w:eastAsia="Times New Roman" w:hAnsi="Poppins" w:cs="Poppins"/>
          <w:b/>
          <w:bCs/>
          <w:color w:val="292929"/>
          <w:sz w:val="24"/>
          <w:szCs w:val="24"/>
          <w:lang w:val="es-AR" w:eastAsia="es-AR"/>
        </w:rPr>
        <w:t>Gestión de reclamaciones, denegaciones, causas judiciales y/o transacciones</w:t>
      </w:r>
      <w:r w:rsidRPr="00AD4304">
        <w:rPr>
          <w:rFonts w:ascii="Poppins" w:eastAsia="Times New Roman" w:hAnsi="Poppins" w:cs="Poppins"/>
          <w:color w:val="292929"/>
          <w:sz w:val="24"/>
          <w:szCs w:val="24"/>
          <w:lang w:val="es-AR" w:eastAsia="es-AR"/>
        </w:rPr>
        <w:t>. La base jurídica del tratamiento de los datos personales con los fines ilustrados es alcanzar el legítimo interés de Costa Crociere y/o de terceros (ej.: en caso de pleitos) que, en función de las evaluaciones efectuadas por Costa crucero, no perjudica los derechos del Socio.</w:t>
      </w:r>
    </w:p>
    <w:p w14:paraId="3ECF1DC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2AB6871B" w14:textId="1D21ED56"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g)     </w:t>
      </w:r>
      <w:r w:rsidRPr="00AD4304">
        <w:rPr>
          <w:rFonts w:ascii="Poppins" w:eastAsia="Times New Roman" w:hAnsi="Poppins" w:cs="Poppins"/>
          <w:b/>
          <w:bCs/>
          <w:color w:val="292929"/>
          <w:sz w:val="24"/>
          <w:szCs w:val="24"/>
          <w:lang w:val="es-AR" w:eastAsia="es-AR"/>
        </w:rPr>
        <w:t xml:space="preserve">Finalidades vinculadas con el cumplimiento de obligaciones de ley, reglamentos, normativas nacionales y </w:t>
      </w:r>
      <w:r w:rsidR="00A766DD" w:rsidRPr="00AD4304">
        <w:rPr>
          <w:rFonts w:ascii="Poppins" w:eastAsia="Times New Roman" w:hAnsi="Poppins" w:cs="Poppins"/>
          <w:b/>
          <w:bCs/>
          <w:color w:val="292929"/>
          <w:sz w:val="24"/>
          <w:szCs w:val="24"/>
          <w:lang w:val="es-AR" w:eastAsia="es-AR"/>
        </w:rPr>
        <w:t>comunitarias,</w:t>
      </w:r>
      <w:r w:rsidRPr="00AD4304">
        <w:rPr>
          <w:rFonts w:ascii="Poppins" w:eastAsia="Times New Roman" w:hAnsi="Poppins" w:cs="Poppins"/>
          <w:b/>
          <w:bCs/>
          <w:color w:val="292929"/>
          <w:sz w:val="24"/>
          <w:szCs w:val="24"/>
          <w:lang w:val="es-AR" w:eastAsia="es-AR"/>
        </w:rPr>
        <w:t xml:space="preserve"> así como disposiciones impartidas por autoridades legitimadas para ello por la legislación.</w:t>
      </w:r>
      <w:r w:rsidRPr="00AD4304">
        <w:rPr>
          <w:rFonts w:ascii="Poppins" w:eastAsia="Times New Roman" w:hAnsi="Poppins" w:cs="Poppins"/>
          <w:color w:val="292929"/>
          <w:sz w:val="24"/>
          <w:szCs w:val="24"/>
          <w:lang w:val="es-AR" w:eastAsia="es-AR"/>
        </w:rPr>
        <w:t> La base jurídica del tratamiento de los datos tratados con esta finalidad es el cumplimiento de las obligaciones previstas por la ley y por las normativas aplicables a las cuales Costa Crociere está obligada.</w:t>
      </w:r>
    </w:p>
    <w:p w14:paraId="3769DD8B"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364E2F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Naturaleza de la entrega de los datos y consecuencias de un posible rechazo. </w:t>
      </w:r>
      <w:r w:rsidRPr="00AD4304">
        <w:rPr>
          <w:rFonts w:ascii="Poppins" w:eastAsia="Times New Roman" w:hAnsi="Poppins" w:cs="Poppins"/>
          <w:color w:val="292929"/>
          <w:sz w:val="24"/>
          <w:szCs w:val="24"/>
          <w:lang w:val="es-AR" w:eastAsia="es-AR"/>
        </w:rPr>
        <w:t>La cesión de los datos personales solicitados en el momento de inscripción al Programa C|Club es obligatoria para la participación completa en dicho Programa, para recibir las iniciativas y comunicaciones con éste relacionadas y para el cumplimiento de las obligaciones legales relativas. Si se rechaza proporcionar los datos personales, ya sea en parte o en su totalidad, incluso durante la ejecución del Programa, esto podrá implicar la imposibilidad, para Costa Crociere y para las sociedades terceras proveedoras de servicios dentro del ámbito del Programa, de realizar la ejecución completa o de desempeñar correctamente las obligaciones derivadas del mismo.</w:t>
      </w:r>
    </w:p>
    <w:p w14:paraId="0063931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070EBB4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El Socio tiene la facultad de expresar libremente su consentimiento, que puede revocarse en cualquier momento, para los objetivos de marketing y de personalización arriba mencionados. La no entrega o la posterior revocación del consentimiento no afectará en modo alguno la participación del Socio en el Programa C|Club.</w:t>
      </w:r>
    </w:p>
    <w:p w14:paraId="5B33C8DE"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6CADE3B3"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66052CA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Categorías de destinatarios de los datos personales.</w:t>
      </w:r>
      <w:r w:rsidRPr="00AD4304">
        <w:rPr>
          <w:rFonts w:ascii="Poppins" w:eastAsia="Times New Roman" w:hAnsi="Poppins" w:cs="Poppins"/>
          <w:color w:val="292929"/>
          <w:sz w:val="24"/>
          <w:szCs w:val="24"/>
          <w:lang w:val="es-AR" w:eastAsia="es-AR"/>
        </w:rPr>
        <w:t> Los datos personales no se difundirán, excepto en los casos en los que dicha difusión sea impuesta por normas legales o sea expresamente autorizada por el Socio. Los datos del Socio podrán comunicarse para los fines arriba indicados, a las siguientes categorías de sujetos:</w:t>
      </w:r>
    </w:p>
    <w:p w14:paraId="6F8E1E3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A290163" w14:textId="77777777" w:rsidR="00AD4304" w:rsidRPr="00AD4304" w:rsidRDefault="00AD4304" w:rsidP="00A17511">
      <w:pPr>
        <w:numPr>
          <w:ilvl w:val="0"/>
          <w:numId w:val="14"/>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Al personal interno de Costa Crociere, expresamente autorizado para el tratamiento de los datos personales</w:t>
      </w:r>
    </w:p>
    <w:p w14:paraId="522706CF" w14:textId="77777777" w:rsidR="00AD4304" w:rsidRPr="00AD4304" w:rsidRDefault="00AD4304" w:rsidP="00A17511">
      <w:pPr>
        <w:numPr>
          <w:ilvl w:val="0"/>
          <w:numId w:val="14"/>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A sociedades pertenecientes al Grupo incluso aquellas situadas en el extranjero</w:t>
      </w:r>
    </w:p>
    <w:p w14:paraId="3E3D16DB" w14:textId="77777777" w:rsidR="00AD4304" w:rsidRPr="00AD4304" w:rsidRDefault="00AD4304" w:rsidP="00A17511">
      <w:pPr>
        <w:numPr>
          <w:ilvl w:val="0"/>
          <w:numId w:val="14"/>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A personas, sociedades, asociaciones o despachos profesionales que ofrezcan servicios o actividades de asistencia y asesoramiento a favor de Costa Crociere (por ejemplo: contables, abogados, asesores fiscales, revisores contables, asesores dentro del ámbito de las operaciones de </w:t>
      </w:r>
      <w:proofErr w:type="spellStart"/>
      <w:r w:rsidRPr="00AD4304">
        <w:rPr>
          <w:rFonts w:ascii="Poppins" w:eastAsia="Times New Roman" w:hAnsi="Poppins" w:cs="Poppins"/>
          <w:color w:val="292929"/>
          <w:sz w:val="24"/>
          <w:szCs w:val="24"/>
          <w:lang w:val="es-AR" w:eastAsia="es-AR"/>
        </w:rPr>
        <w:t>auditing</w:t>
      </w:r>
      <w:proofErr w:type="spellEnd"/>
      <w:r w:rsidRPr="00AD4304">
        <w:rPr>
          <w:rFonts w:ascii="Poppins" w:eastAsia="Times New Roman" w:hAnsi="Poppins" w:cs="Poppins"/>
          <w:color w:val="292929"/>
          <w:sz w:val="24"/>
          <w:szCs w:val="24"/>
          <w:lang w:val="es-AR" w:eastAsia="es-AR"/>
        </w:rPr>
        <w:t xml:space="preserve"> o </w:t>
      </w:r>
      <w:proofErr w:type="spellStart"/>
      <w:r w:rsidRPr="00AD4304">
        <w:rPr>
          <w:rFonts w:ascii="Poppins" w:eastAsia="Times New Roman" w:hAnsi="Poppins" w:cs="Poppins"/>
          <w:color w:val="292929"/>
          <w:sz w:val="24"/>
          <w:szCs w:val="24"/>
          <w:lang w:val="es-AR" w:eastAsia="es-AR"/>
        </w:rPr>
        <w:t>due</w:t>
      </w:r>
      <w:proofErr w:type="spellEnd"/>
      <w:r w:rsidRPr="00AD4304">
        <w:rPr>
          <w:rFonts w:ascii="Poppins" w:eastAsia="Times New Roman" w:hAnsi="Poppins" w:cs="Poppins"/>
          <w:color w:val="292929"/>
          <w:sz w:val="24"/>
          <w:szCs w:val="24"/>
          <w:lang w:val="es-AR" w:eastAsia="es-AR"/>
        </w:rPr>
        <w:t xml:space="preserve"> </w:t>
      </w:r>
      <w:proofErr w:type="spellStart"/>
      <w:r w:rsidRPr="00AD4304">
        <w:rPr>
          <w:rFonts w:ascii="Poppins" w:eastAsia="Times New Roman" w:hAnsi="Poppins" w:cs="Poppins"/>
          <w:color w:val="292929"/>
          <w:sz w:val="24"/>
          <w:szCs w:val="24"/>
          <w:lang w:val="es-AR" w:eastAsia="es-AR"/>
        </w:rPr>
        <w:t>diligence</w:t>
      </w:r>
      <w:proofErr w:type="spellEnd"/>
      <w:r w:rsidRPr="00AD4304">
        <w:rPr>
          <w:rFonts w:ascii="Poppins" w:eastAsia="Times New Roman" w:hAnsi="Poppins" w:cs="Poppins"/>
          <w:color w:val="292929"/>
          <w:sz w:val="24"/>
          <w:szCs w:val="24"/>
          <w:lang w:val="es-AR" w:eastAsia="es-AR"/>
        </w:rPr>
        <w:t>, etc.)</w:t>
      </w:r>
    </w:p>
    <w:p w14:paraId="48A2995D" w14:textId="77777777" w:rsidR="00AD4304" w:rsidRPr="00AD4304" w:rsidRDefault="00AD4304" w:rsidP="00A17511">
      <w:pPr>
        <w:numPr>
          <w:ilvl w:val="0"/>
          <w:numId w:val="14"/>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A personas, sociedades o agencias que presten servicios de marketing y análisis o actividades de asesoramiento a favor de Costa Crociere</w:t>
      </w:r>
    </w:p>
    <w:p w14:paraId="20E25B68" w14:textId="77777777" w:rsidR="00AD4304" w:rsidRPr="00AD4304" w:rsidRDefault="00AD4304" w:rsidP="00A17511">
      <w:pPr>
        <w:numPr>
          <w:ilvl w:val="0"/>
          <w:numId w:val="14"/>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A sujetos cuya facultad de acceder a los datos sea reconocida por disposiciones legales y de normativa secundaria o por disposiciones impartidas por autoridades legitimadas por la ley.</w:t>
      </w:r>
    </w:p>
    <w:p w14:paraId="26D9575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AF92F3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Los sujetos citados tratarán los datos, en función de los casos, como autónomos titulares del tratamiento o como Responsables del tratamiento.</w:t>
      </w:r>
    </w:p>
    <w:p w14:paraId="44949C0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431C289"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La lista de sujetos a los cuales se comunican los datos puede solicitarse a la Sociedad o al </w:t>
      </w:r>
      <w:r w:rsidRPr="00AD4304">
        <w:rPr>
          <w:rFonts w:ascii="Poppins" w:eastAsia="Times New Roman" w:hAnsi="Poppins" w:cs="Poppins"/>
          <w:b/>
          <w:bCs/>
          <w:color w:val="292929"/>
          <w:sz w:val="24"/>
          <w:szCs w:val="24"/>
          <w:lang w:val="es-AR" w:eastAsia="es-AR"/>
        </w:rPr>
        <w:t>Responsable de Protección de los Datos</w:t>
      </w:r>
      <w:r w:rsidRPr="00AD4304">
        <w:rPr>
          <w:rFonts w:ascii="Poppins" w:eastAsia="Times New Roman" w:hAnsi="Poppins" w:cs="Poppins"/>
          <w:color w:val="292929"/>
          <w:sz w:val="24"/>
          <w:szCs w:val="24"/>
          <w:lang w:val="es-AR" w:eastAsia="es-AR"/>
        </w:rPr>
        <w:t> en las siguientes direcciones: </w:t>
      </w:r>
      <w:hyperlink r:id="rId15" w:history="1">
        <w:r w:rsidRPr="00AD4304">
          <w:rPr>
            <w:rFonts w:ascii="Poppins" w:eastAsia="Times New Roman" w:hAnsi="Poppins" w:cs="Poppins"/>
            <w:color w:val="292929"/>
            <w:sz w:val="24"/>
            <w:szCs w:val="24"/>
            <w:lang w:val="es-AR" w:eastAsia="es-AR"/>
          </w:rPr>
          <w:t>privacy@costa.it</w:t>
        </w:r>
      </w:hyperlink>
      <w:r w:rsidRPr="00AD4304">
        <w:rPr>
          <w:rFonts w:ascii="Poppins" w:eastAsia="Times New Roman" w:hAnsi="Poppins" w:cs="Poppins"/>
          <w:color w:val="292929"/>
          <w:sz w:val="24"/>
          <w:szCs w:val="24"/>
          <w:lang w:val="es-AR" w:eastAsia="es-AR"/>
        </w:rPr>
        <w:t> o </w:t>
      </w:r>
      <w:r w:rsidRPr="00AD4304">
        <w:rPr>
          <w:rFonts w:ascii="Poppins" w:eastAsia="Times New Roman" w:hAnsi="Poppins" w:cs="Poppins"/>
          <w:b/>
          <w:bCs/>
          <w:color w:val="292929"/>
          <w:sz w:val="24"/>
          <w:szCs w:val="24"/>
          <w:lang w:val="es-AR" w:eastAsia="es-AR"/>
        </w:rPr>
        <w:t xml:space="preserve">Costa Crociere </w:t>
      </w:r>
      <w:proofErr w:type="spellStart"/>
      <w:r w:rsidRPr="00AD4304">
        <w:rPr>
          <w:rFonts w:ascii="Poppins" w:eastAsia="Times New Roman" w:hAnsi="Poppins" w:cs="Poppins"/>
          <w:b/>
          <w:bCs/>
          <w:color w:val="292929"/>
          <w:sz w:val="24"/>
          <w:szCs w:val="24"/>
          <w:lang w:val="es-AR" w:eastAsia="es-AR"/>
        </w:rPr>
        <w:t>S.p.A</w:t>
      </w:r>
      <w:proofErr w:type="spellEnd"/>
      <w:r w:rsidRPr="00AD4304">
        <w:rPr>
          <w:rFonts w:ascii="Poppins" w:eastAsia="Times New Roman" w:hAnsi="Poppins" w:cs="Poppins"/>
          <w:b/>
          <w:bCs/>
          <w:color w:val="292929"/>
          <w:sz w:val="24"/>
          <w:szCs w:val="24"/>
          <w:lang w:val="es-AR" w:eastAsia="es-AR"/>
        </w:rPr>
        <w:t xml:space="preserve">., Piazza </w:t>
      </w:r>
      <w:proofErr w:type="spellStart"/>
      <w:r w:rsidRPr="00AD4304">
        <w:rPr>
          <w:rFonts w:ascii="Poppins" w:eastAsia="Times New Roman" w:hAnsi="Poppins" w:cs="Poppins"/>
          <w:b/>
          <w:bCs/>
          <w:color w:val="292929"/>
          <w:sz w:val="24"/>
          <w:szCs w:val="24"/>
          <w:lang w:val="es-AR" w:eastAsia="es-AR"/>
        </w:rPr>
        <w:t>Piccapietra</w:t>
      </w:r>
      <w:proofErr w:type="spellEnd"/>
      <w:r w:rsidRPr="00AD4304">
        <w:rPr>
          <w:rFonts w:ascii="Poppins" w:eastAsia="Times New Roman" w:hAnsi="Poppins" w:cs="Poppins"/>
          <w:b/>
          <w:bCs/>
          <w:color w:val="292929"/>
          <w:sz w:val="24"/>
          <w:szCs w:val="24"/>
          <w:lang w:val="es-AR" w:eastAsia="es-AR"/>
        </w:rPr>
        <w:t xml:space="preserve">, </w:t>
      </w:r>
      <w:proofErr w:type="spellStart"/>
      <w:r w:rsidRPr="00AD4304">
        <w:rPr>
          <w:rFonts w:ascii="Poppins" w:eastAsia="Times New Roman" w:hAnsi="Poppins" w:cs="Poppins"/>
          <w:b/>
          <w:bCs/>
          <w:color w:val="292929"/>
          <w:sz w:val="24"/>
          <w:szCs w:val="24"/>
          <w:lang w:val="es-AR" w:eastAsia="es-AR"/>
        </w:rPr>
        <w:t>n°</w:t>
      </w:r>
      <w:proofErr w:type="spellEnd"/>
      <w:r w:rsidRPr="00AD4304">
        <w:rPr>
          <w:rFonts w:ascii="Poppins" w:eastAsia="Times New Roman" w:hAnsi="Poppins" w:cs="Poppins"/>
          <w:b/>
          <w:bCs/>
          <w:color w:val="292929"/>
          <w:sz w:val="24"/>
          <w:szCs w:val="24"/>
          <w:lang w:val="es-AR" w:eastAsia="es-AR"/>
        </w:rPr>
        <w:t xml:space="preserve"> 48, 16121 Génova.</w:t>
      </w:r>
    </w:p>
    <w:p w14:paraId="5400B206"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39BA691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Transferencia de los datos personales fuera de la Unión Europea. </w:t>
      </w:r>
      <w:r w:rsidRPr="00AD4304">
        <w:rPr>
          <w:rFonts w:ascii="Poppins" w:eastAsia="Times New Roman" w:hAnsi="Poppins" w:cs="Poppins"/>
          <w:color w:val="292929"/>
          <w:sz w:val="24"/>
          <w:szCs w:val="24"/>
          <w:lang w:val="es-AR" w:eastAsia="es-AR"/>
        </w:rPr>
        <w:t>Los datos personales del Socio podrán transferirse a entes/terceras sociedades en Países no pertenecientes a la Unión Europea, siempre con los objetivos arriba citados.</w:t>
      </w:r>
    </w:p>
    <w:p w14:paraId="3F5F950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50E5851C"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En caso de transferencia de los datos a Países fuera de la Unión Europea, dichos Países garantizarán un nivel de protección adecuado en base a una específica decisión de la Comisión Europea o como alternativa, el destinatario estará obligado por contrato a la protección de los datos con un nivel adecuado y comparable a la tutela prevista por el GDPR.</w:t>
      </w:r>
    </w:p>
    <w:p w14:paraId="1030734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2DC2C75A"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Conservación de los datos personales.</w:t>
      </w:r>
      <w:r w:rsidRPr="00AD4304">
        <w:rPr>
          <w:rFonts w:ascii="Poppins" w:eastAsia="Times New Roman" w:hAnsi="Poppins" w:cs="Poppins"/>
          <w:color w:val="292929"/>
          <w:sz w:val="24"/>
          <w:szCs w:val="24"/>
          <w:lang w:val="es-AR" w:eastAsia="es-AR"/>
        </w:rPr>
        <w:t> Los datos personales se conservarán por un período no superior al necesario para alcanzar los objetivos para los cuales han sido recogidos y posteriormente tratados. En particular, los datos personales se conservarán por toda la duración del Programa y sus posteriores ediciones y también por un período posterior:</w:t>
      </w:r>
    </w:p>
    <w:p w14:paraId="2466A4C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0CB70E2" w14:textId="77777777" w:rsidR="00AD4304" w:rsidRPr="00AD4304" w:rsidRDefault="00AD4304" w:rsidP="00A17511">
      <w:pPr>
        <w:numPr>
          <w:ilvl w:val="0"/>
          <w:numId w:val="15"/>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Dentro de los términos establecidos por la normativa vigente.</w:t>
      </w:r>
    </w:p>
    <w:p w14:paraId="67B64FBD" w14:textId="77777777" w:rsidR="00AD4304" w:rsidRPr="00AD4304" w:rsidRDefault="00AD4304" w:rsidP="00A17511">
      <w:pPr>
        <w:numPr>
          <w:ilvl w:val="0"/>
          <w:numId w:val="15"/>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Dentro de los términos establecidos por la normativa secundaria que imponen la conservación de los datos (por </w:t>
      </w:r>
      <w:proofErr w:type="gramStart"/>
      <w:r w:rsidRPr="00AD4304">
        <w:rPr>
          <w:rFonts w:ascii="Poppins" w:eastAsia="Times New Roman" w:hAnsi="Poppins" w:cs="Poppins"/>
          <w:color w:val="292929"/>
          <w:sz w:val="24"/>
          <w:szCs w:val="24"/>
          <w:lang w:val="es-AR" w:eastAsia="es-AR"/>
        </w:rPr>
        <w:t>ejemplo</w:t>
      </w:r>
      <w:proofErr w:type="gramEnd"/>
      <w:r w:rsidRPr="00AD4304">
        <w:rPr>
          <w:rFonts w:ascii="Poppins" w:eastAsia="Times New Roman" w:hAnsi="Poppins" w:cs="Poppins"/>
          <w:color w:val="292929"/>
          <w:sz w:val="24"/>
          <w:szCs w:val="24"/>
          <w:lang w:val="es-AR" w:eastAsia="es-AR"/>
        </w:rPr>
        <w:t xml:space="preserve"> declaraciones fiscales).</w:t>
      </w:r>
    </w:p>
    <w:p w14:paraId="581DE3FE" w14:textId="77777777" w:rsidR="00AD4304" w:rsidRPr="00AD4304" w:rsidRDefault="00AD4304" w:rsidP="00A17511">
      <w:pPr>
        <w:numPr>
          <w:ilvl w:val="0"/>
          <w:numId w:val="15"/>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Dentro del período necesario para proteger los derechos del titular de los datos ante el supuesto de posibles controversias vinculadas con la prestación.</w:t>
      </w:r>
    </w:p>
    <w:p w14:paraId="0DC07B6A" w14:textId="77777777" w:rsidR="00AD4304" w:rsidRPr="00AD4304" w:rsidRDefault="00AD4304" w:rsidP="00A17511">
      <w:pPr>
        <w:numPr>
          <w:ilvl w:val="0"/>
          <w:numId w:val="15"/>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Después del vencimiento o la revocación en base a las condiciones de prescripción de los derechos de los Socios</w:t>
      </w:r>
    </w:p>
    <w:p w14:paraId="2C4B59D1"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61C1654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Los datos del Socio tratados con finalidades de marketing, en base al consentimiento expresado o específico conferido, serán conservados durante cinco (5) años, si el Socio no adquiere ningún crucero Costa dentro de ese plazo, o bien durante 10 años, si adquiere uno o más cruceros.</w:t>
      </w:r>
    </w:p>
    <w:p w14:paraId="5356C056"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21D8CE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Los datos personales tratados para fines de personalización se conservarán por un período máximo de diez (10) años al final de los cuales serán cancelados automáticamente o anonimizados de modo permanente.</w:t>
      </w:r>
    </w:p>
    <w:p w14:paraId="02B2E50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24088A4B"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Titular del tratamiento de los Datos.</w:t>
      </w:r>
      <w:r w:rsidRPr="00AD4304">
        <w:rPr>
          <w:rFonts w:ascii="Poppins" w:eastAsia="Times New Roman" w:hAnsi="Poppins" w:cs="Poppins"/>
          <w:color w:val="292929"/>
          <w:sz w:val="24"/>
          <w:szCs w:val="24"/>
          <w:lang w:val="es-AR" w:eastAsia="es-AR"/>
        </w:rPr>
        <w:t xml:space="preserve"> Titular del tratamiento es Costa Crociere </w:t>
      </w:r>
      <w:proofErr w:type="spellStart"/>
      <w:r w:rsidRPr="00AD4304">
        <w:rPr>
          <w:rFonts w:ascii="Poppins" w:eastAsia="Times New Roman" w:hAnsi="Poppins" w:cs="Poppins"/>
          <w:color w:val="292929"/>
          <w:sz w:val="24"/>
          <w:szCs w:val="24"/>
          <w:lang w:val="es-AR" w:eastAsia="es-AR"/>
        </w:rPr>
        <w:t>S.p.A</w:t>
      </w:r>
      <w:proofErr w:type="spellEnd"/>
      <w:r w:rsidRPr="00AD4304">
        <w:rPr>
          <w:rFonts w:ascii="Poppins" w:eastAsia="Times New Roman" w:hAnsi="Poppins" w:cs="Poppins"/>
          <w:color w:val="292929"/>
          <w:sz w:val="24"/>
          <w:szCs w:val="24"/>
          <w:lang w:val="es-AR" w:eastAsia="es-AR"/>
        </w:rPr>
        <w:t xml:space="preserve">. con domicilio en Génova, Piazza </w:t>
      </w:r>
      <w:proofErr w:type="spellStart"/>
      <w:r w:rsidRPr="00AD4304">
        <w:rPr>
          <w:rFonts w:ascii="Poppins" w:eastAsia="Times New Roman" w:hAnsi="Poppins" w:cs="Poppins"/>
          <w:color w:val="292929"/>
          <w:sz w:val="24"/>
          <w:szCs w:val="24"/>
          <w:lang w:val="es-AR" w:eastAsia="es-AR"/>
        </w:rPr>
        <w:t>Piccapietra</w:t>
      </w:r>
      <w:proofErr w:type="spellEnd"/>
      <w:r w:rsidRPr="00AD4304">
        <w:rPr>
          <w:rFonts w:ascii="Poppins" w:eastAsia="Times New Roman" w:hAnsi="Poppins" w:cs="Poppins"/>
          <w:color w:val="292929"/>
          <w:sz w:val="24"/>
          <w:szCs w:val="24"/>
          <w:lang w:val="es-AR" w:eastAsia="es-AR"/>
        </w:rPr>
        <w:t xml:space="preserve"> </w:t>
      </w:r>
      <w:proofErr w:type="spellStart"/>
      <w:r w:rsidRPr="00AD4304">
        <w:rPr>
          <w:rFonts w:ascii="Poppins" w:eastAsia="Times New Roman" w:hAnsi="Poppins" w:cs="Poppins"/>
          <w:color w:val="292929"/>
          <w:sz w:val="24"/>
          <w:szCs w:val="24"/>
          <w:lang w:val="es-AR" w:eastAsia="es-AR"/>
        </w:rPr>
        <w:t>n°</w:t>
      </w:r>
      <w:proofErr w:type="spellEnd"/>
      <w:r w:rsidRPr="00AD4304">
        <w:rPr>
          <w:rFonts w:ascii="Poppins" w:eastAsia="Times New Roman" w:hAnsi="Poppins" w:cs="Poppins"/>
          <w:color w:val="292929"/>
          <w:sz w:val="24"/>
          <w:szCs w:val="24"/>
          <w:lang w:val="es-AR" w:eastAsia="es-AR"/>
        </w:rPr>
        <w:t xml:space="preserve"> 48, 16121 Génova.</w:t>
      </w:r>
    </w:p>
    <w:p w14:paraId="76AE2FCB"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36C79B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Responsable de la Protección de los Datos.</w:t>
      </w:r>
      <w:r w:rsidRPr="00AD4304">
        <w:rPr>
          <w:rFonts w:ascii="Poppins" w:eastAsia="Times New Roman" w:hAnsi="Poppins" w:cs="Poppins"/>
          <w:color w:val="292929"/>
          <w:sz w:val="24"/>
          <w:szCs w:val="24"/>
          <w:lang w:val="es-AR" w:eastAsia="es-AR"/>
        </w:rPr>
        <w:t xml:space="preserve"> El Responsable de la Protección de los Datos (Data </w:t>
      </w:r>
      <w:proofErr w:type="spellStart"/>
      <w:r w:rsidRPr="00AD4304">
        <w:rPr>
          <w:rFonts w:ascii="Poppins" w:eastAsia="Times New Roman" w:hAnsi="Poppins" w:cs="Poppins"/>
          <w:color w:val="292929"/>
          <w:sz w:val="24"/>
          <w:szCs w:val="24"/>
          <w:lang w:val="es-AR" w:eastAsia="es-AR"/>
        </w:rPr>
        <w:t>Protection</w:t>
      </w:r>
      <w:proofErr w:type="spellEnd"/>
      <w:r w:rsidRPr="00AD4304">
        <w:rPr>
          <w:rFonts w:ascii="Poppins" w:eastAsia="Times New Roman" w:hAnsi="Poppins" w:cs="Poppins"/>
          <w:color w:val="292929"/>
          <w:sz w:val="24"/>
          <w:szCs w:val="24"/>
          <w:lang w:val="es-AR" w:eastAsia="es-AR"/>
        </w:rPr>
        <w:t xml:space="preserve"> Officer o DPO) puede contactarse en las siguientes direcciones: </w:t>
      </w:r>
      <w:hyperlink r:id="rId16" w:history="1">
        <w:r w:rsidRPr="00AD4304">
          <w:rPr>
            <w:rFonts w:ascii="Poppins" w:eastAsia="Times New Roman" w:hAnsi="Poppins" w:cs="Poppins"/>
            <w:color w:val="292929"/>
            <w:sz w:val="24"/>
            <w:szCs w:val="24"/>
            <w:lang w:val="es-AR" w:eastAsia="es-AR"/>
          </w:rPr>
          <w:t>privacy@costa.it</w:t>
        </w:r>
      </w:hyperlink>
      <w:r w:rsidRPr="00AD4304">
        <w:rPr>
          <w:rFonts w:ascii="Poppins" w:eastAsia="Times New Roman" w:hAnsi="Poppins" w:cs="Poppins"/>
          <w:color w:val="292929"/>
          <w:sz w:val="24"/>
          <w:szCs w:val="24"/>
          <w:lang w:val="es-AR" w:eastAsia="es-AR"/>
        </w:rPr>
        <w:t xml:space="preserve"> y/o en Costa Crociere </w:t>
      </w:r>
      <w:proofErr w:type="spellStart"/>
      <w:r w:rsidRPr="00AD4304">
        <w:rPr>
          <w:rFonts w:ascii="Poppins" w:eastAsia="Times New Roman" w:hAnsi="Poppins" w:cs="Poppins"/>
          <w:color w:val="292929"/>
          <w:sz w:val="24"/>
          <w:szCs w:val="24"/>
          <w:lang w:val="es-AR" w:eastAsia="es-AR"/>
        </w:rPr>
        <w:t>S.p.A</w:t>
      </w:r>
      <w:proofErr w:type="spellEnd"/>
      <w:r w:rsidRPr="00AD4304">
        <w:rPr>
          <w:rFonts w:ascii="Poppins" w:eastAsia="Times New Roman" w:hAnsi="Poppins" w:cs="Poppins"/>
          <w:color w:val="292929"/>
          <w:sz w:val="24"/>
          <w:szCs w:val="24"/>
          <w:lang w:val="es-AR" w:eastAsia="es-AR"/>
        </w:rPr>
        <w:t xml:space="preserve">., Piazza </w:t>
      </w:r>
      <w:proofErr w:type="spellStart"/>
      <w:r w:rsidRPr="00AD4304">
        <w:rPr>
          <w:rFonts w:ascii="Poppins" w:eastAsia="Times New Roman" w:hAnsi="Poppins" w:cs="Poppins"/>
          <w:color w:val="292929"/>
          <w:sz w:val="24"/>
          <w:szCs w:val="24"/>
          <w:lang w:val="es-AR" w:eastAsia="es-AR"/>
        </w:rPr>
        <w:t>Piccapietra</w:t>
      </w:r>
      <w:proofErr w:type="spellEnd"/>
      <w:r w:rsidRPr="00AD4304">
        <w:rPr>
          <w:rFonts w:ascii="Poppins" w:eastAsia="Times New Roman" w:hAnsi="Poppins" w:cs="Poppins"/>
          <w:color w:val="292929"/>
          <w:sz w:val="24"/>
          <w:szCs w:val="24"/>
          <w:lang w:val="es-AR" w:eastAsia="es-AR"/>
        </w:rPr>
        <w:t xml:space="preserve"> </w:t>
      </w:r>
      <w:proofErr w:type="spellStart"/>
      <w:r w:rsidRPr="00AD4304">
        <w:rPr>
          <w:rFonts w:ascii="Poppins" w:eastAsia="Times New Roman" w:hAnsi="Poppins" w:cs="Poppins"/>
          <w:color w:val="292929"/>
          <w:sz w:val="24"/>
          <w:szCs w:val="24"/>
          <w:lang w:val="es-AR" w:eastAsia="es-AR"/>
        </w:rPr>
        <w:t>n°</w:t>
      </w:r>
      <w:proofErr w:type="spellEnd"/>
      <w:r w:rsidRPr="00AD4304">
        <w:rPr>
          <w:rFonts w:ascii="Poppins" w:eastAsia="Times New Roman" w:hAnsi="Poppins" w:cs="Poppins"/>
          <w:color w:val="292929"/>
          <w:sz w:val="24"/>
          <w:szCs w:val="24"/>
          <w:lang w:val="es-AR" w:eastAsia="es-AR"/>
        </w:rPr>
        <w:t xml:space="preserve"> 48, Génova</w:t>
      </w:r>
    </w:p>
    <w:p w14:paraId="4385CB14"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ECC8C3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b/>
          <w:bCs/>
          <w:color w:val="292929"/>
          <w:sz w:val="24"/>
          <w:szCs w:val="24"/>
          <w:lang w:val="es-AR" w:eastAsia="es-AR"/>
        </w:rPr>
        <w:t>Derechos del Socio.</w:t>
      </w:r>
      <w:r w:rsidRPr="00AD4304">
        <w:rPr>
          <w:rFonts w:ascii="Poppins" w:eastAsia="Times New Roman" w:hAnsi="Poppins" w:cs="Poppins"/>
          <w:color w:val="292929"/>
          <w:sz w:val="24"/>
          <w:szCs w:val="24"/>
          <w:lang w:val="es-AR" w:eastAsia="es-AR"/>
        </w:rPr>
        <w:t> Según los artículos 15 a 22 del GDPR, el Socio tiene derecho, en cualquier momento, a:</w:t>
      </w:r>
    </w:p>
    <w:p w14:paraId="082B0A0C" w14:textId="77777777" w:rsidR="00AD4304" w:rsidRPr="00AD4304" w:rsidRDefault="00AD4304" w:rsidP="00A17511">
      <w:pPr>
        <w:numPr>
          <w:ilvl w:val="0"/>
          <w:numId w:val="16"/>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Acceder a sus datos personales</w:t>
      </w:r>
    </w:p>
    <w:p w14:paraId="762D2488" w14:textId="77777777" w:rsidR="00AD4304" w:rsidRPr="00AD4304" w:rsidRDefault="00AD4304" w:rsidP="00A17511">
      <w:pPr>
        <w:numPr>
          <w:ilvl w:val="0"/>
          <w:numId w:val="16"/>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Solicitar la corrección de sus datos personales</w:t>
      </w:r>
    </w:p>
    <w:p w14:paraId="3CDF5BC2" w14:textId="77777777" w:rsidR="00AD4304" w:rsidRPr="00AD4304" w:rsidRDefault="00AD4304" w:rsidP="00A17511">
      <w:pPr>
        <w:numPr>
          <w:ilvl w:val="0"/>
          <w:numId w:val="16"/>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Revocar en cualquier momento la autorización de uso y divulgación de sus datos personales</w:t>
      </w:r>
    </w:p>
    <w:p w14:paraId="5FD0001C" w14:textId="77777777" w:rsidR="00AD4304" w:rsidRPr="00AD4304" w:rsidRDefault="00AD4304" w:rsidP="00A17511">
      <w:pPr>
        <w:numPr>
          <w:ilvl w:val="0"/>
          <w:numId w:val="16"/>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Solicitar la cancelación de sus datos personales</w:t>
      </w:r>
    </w:p>
    <w:p w14:paraId="49A11BD2" w14:textId="77777777" w:rsidR="00AD4304" w:rsidRPr="00AD4304" w:rsidRDefault="00AD4304" w:rsidP="00A17511">
      <w:pPr>
        <w:numPr>
          <w:ilvl w:val="0"/>
          <w:numId w:val="16"/>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Recibir en un formato estructurado, de uso común y legible en un dispositivo automático, los datos personales que le atañen, así como la transmisión de sus datos personales a otro titular del tratamiento</w:t>
      </w:r>
    </w:p>
    <w:p w14:paraId="44B52579" w14:textId="77777777" w:rsidR="00AD4304" w:rsidRPr="00AD4304" w:rsidRDefault="00AD4304" w:rsidP="00A17511">
      <w:pPr>
        <w:numPr>
          <w:ilvl w:val="0"/>
          <w:numId w:val="16"/>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Oponerse al tratamiento de sus datos personales incluso para finalidades de marketing o de personalización</w:t>
      </w:r>
    </w:p>
    <w:p w14:paraId="746B7928" w14:textId="77777777" w:rsidR="00AD4304" w:rsidRPr="00AD4304" w:rsidRDefault="00AD4304" w:rsidP="00A17511">
      <w:pPr>
        <w:numPr>
          <w:ilvl w:val="0"/>
          <w:numId w:val="16"/>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Obtener la limitación del tratamiento de sus datos personales</w:t>
      </w:r>
    </w:p>
    <w:p w14:paraId="5A13EA71" w14:textId="77777777" w:rsidR="00AD4304" w:rsidRPr="00AD4304" w:rsidRDefault="00AD4304" w:rsidP="00A17511">
      <w:pPr>
        <w:numPr>
          <w:ilvl w:val="0"/>
          <w:numId w:val="16"/>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Presentar una reclamación ante una autoridad reguladora</w:t>
      </w:r>
    </w:p>
    <w:p w14:paraId="4915D514" w14:textId="77777777" w:rsidR="00AD4304" w:rsidRPr="00AD4304" w:rsidRDefault="00AD4304" w:rsidP="00A17511">
      <w:pPr>
        <w:numPr>
          <w:ilvl w:val="0"/>
          <w:numId w:val="16"/>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Recibir una comunicación en caso de existir una violación de los datos personales.</w:t>
      </w:r>
    </w:p>
    <w:p w14:paraId="659C4CE9" w14:textId="77777777" w:rsidR="00AD4304" w:rsidRPr="00AD4304" w:rsidRDefault="00AD4304" w:rsidP="00A17511">
      <w:pPr>
        <w:numPr>
          <w:ilvl w:val="0"/>
          <w:numId w:val="16"/>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Solicitar información con respecto a:</w:t>
      </w:r>
    </w:p>
    <w:p w14:paraId="383F6F05"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7492EDA0" w14:textId="77777777" w:rsidR="00AD4304" w:rsidRPr="00AD4304" w:rsidRDefault="00AD4304" w:rsidP="00A17511">
      <w:pPr>
        <w:numPr>
          <w:ilvl w:val="0"/>
          <w:numId w:val="17"/>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Las finalidades del tratamiento</w:t>
      </w:r>
    </w:p>
    <w:p w14:paraId="43B31906" w14:textId="77777777" w:rsidR="00AD4304" w:rsidRPr="00AD4304" w:rsidRDefault="00AD4304" w:rsidP="00A17511">
      <w:pPr>
        <w:numPr>
          <w:ilvl w:val="0"/>
          <w:numId w:val="17"/>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Las categorías de los datos personales</w:t>
      </w:r>
    </w:p>
    <w:p w14:paraId="48D3C56F" w14:textId="77777777" w:rsidR="00AD4304" w:rsidRPr="00AD4304" w:rsidRDefault="00AD4304" w:rsidP="00A17511">
      <w:pPr>
        <w:numPr>
          <w:ilvl w:val="0"/>
          <w:numId w:val="17"/>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Los destinatarios o las categorías de destinatarios a quienes se han comunicado o comunicarán los datos personales, en particular si los datos se transmiten a destinatarios de terceros Países u organizaciones internacionales y la existencia de las garantías adecuadas.</w:t>
      </w:r>
    </w:p>
    <w:p w14:paraId="7F4A0D62" w14:textId="77777777" w:rsidR="00AD4304" w:rsidRPr="00AD4304" w:rsidRDefault="00AD4304" w:rsidP="00A17511">
      <w:pPr>
        <w:numPr>
          <w:ilvl w:val="0"/>
          <w:numId w:val="17"/>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El as de conservación de los datos personales.</w:t>
      </w:r>
    </w:p>
    <w:p w14:paraId="56F0758A" w14:textId="77777777" w:rsidR="00AD4304" w:rsidRPr="00AD4304" w:rsidRDefault="00AD4304" w:rsidP="00A17511">
      <w:pPr>
        <w:numPr>
          <w:ilvl w:val="0"/>
          <w:numId w:val="17"/>
        </w:num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Toda la información disponible sobre el origen de los datos, en caso de que éstos no hayan sido proporcionados por el interesado.</w:t>
      </w:r>
    </w:p>
    <w:p w14:paraId="61DA229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086E1DE7"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El Socio podrá, en cualquier momento, oponerse al envío de comunicaciones relacionadas con la participación en el Programa, las actividades editoriales y/o de marketing y/o de personalización haciendo clic en el mismo enlace al final de cada comunicación enviada por Costa o remitiendo una solicitud con este propósito a las direcciones que aparecen a continuación.</w:t>
      </w:r>
    </w:p>
    <w:p w14:paraId="037DE3FD"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0FA015D0"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El Socio podrá ejercer estos derechos y/o conseguir más información sobre el tratamiento de los datos personales enviando una comunicación:</w:t>
      </w:r>
    </w:p>
    <w:p w14:paraId="0B71892F"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1DA8818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por correo electrónico a </w:t>
      </w:r>
      <w:hyperlink r:id="rId17" w:history="1">
        <w:r w:rsidRPr="00AD4304">
          <w:rPr>
            <w:rFonts w:ascii="Poppins" w:eastAsia="Times New Roman" w:hAnsi="Poppins" w:cs="Poppins"/>
            <w:color w:val="292929"/>
            <w:sz w:val="24"/>
            <w:szCs w:val="24"/>
            <w:lang w:val="es-AR" w:eastAsia="es-AR"/>
          </w:rPr>
          <w:t>privacy@costa.it</w:t>
        </w:r>
      </w:hyperlink>
    </w:p>
    <w:p w14:paraId="647DED62"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w:t>
      </w:r>
    </w:p>
    <w:p w14:paraId="4E08C488" w14:textId="77777777" w:rsidR="00AD4304" w:rsidRPr="00AD4304" w:rsidRDefault="00AD4304" w:rsidP="00A17511">
      <w:pPr>
        <w:spacing w:after="0" w:line="240" w:lineRule="auto"/>
        <w:jc w:val="both"/>
        <w:rPr>
          <w:rFonts w:ascii="Poppins" w:eastAsia="Times New Roman" w:hAnsi="Poppins" w:cs="Poppins"/>
          <w:color w:val="292929"/>
          <w:sz w:val="24"/>
          <w:szCs w:val="24"/>
          <w:lang w:val="es-AR" w:eastAsia="es-AR"/>
        </w:rPr>
      </w:pPr>
      <w:r w:rsidRPr="00AD4304">
        <w:rPr>
          <w:rFonts w:ascii="Poppins" w:eastAsia="Times New Roman" w:hAnsi="Poppins" w:cs="Poppins"/>
          <w:color w:val="292929"/>
          <w:sz w:val="24"/>
          <w:szCs w:val="24"/>
          <w:lang w:val="es-AR" w:eastAsia="es-AR"/>
        </w:rPr>
        <w:t xml:space="preserve">- Enviando una comunicación por correo postal a Costa Crociere </w:t>
      </w:r>
      <w:proofErr w:type="spellStart"/>
      <w:r w:rsidRPr="00AD4304">
        <w:rPr>
          <w:rFonts w:ascii="Poppins" w:eastAsia="Times New Roman" w:hAnsi="Poppins" w:cs="Poppins"/>
          <w:color w:val="292929"/>
          <w:sz w:val="24"/>
          <w:szCs w:val="24"/>
          <w:lang w:val="es-AR" w:eastAsia="es-AR"/>
        </w:rPr>
        <w:t>S.p.A</w:t>
      </w:r>
      <w:proofErr w:type="spellEnd"/>
      <w:r w:rsidRPr="00AD4304">
        <w:rPr>
          <w:rFonts w:ascii="Poppins" w:eastAsia="Times New Roman" w:hAnsi="Poppins" w:cs="Poppins"/>
          <w:color w:val="292929"/>
          <w:sz w:val="24"/>
          <w:szCs w:val="24"/>
          <w:lang w:val="es-AR" w:eastAsia="es-AR"/>
        </w:rPr>
        <w:t xml:space="preserve">. Piazza </w:t>
      </w:r>
      <w:proofErr w:type="spellStart"/>
      <w:r w:rsidRPr="00AD4304">
        <w:rPr>
          <w:rFonts w:ascii="Poppins" w:eastAsia="Times New Roman" w:hAnsi="Poppins" w:cs="Poppins"/>
          <w:color w:val="292929"/>
          <w:sz w:val="24"/>
          <w:szCs w:val="24"/>
          <w:lang w:val="es-AR" w:eastAsia="es-AR"/>
        </w:rPr>
        <w:t>Piccapietra</w:t>
      </w:r>
      <w:proofErr w:type="spellEnd"/>
      <w:r w:rsidRPr="00AD4304">
        <w:rPr>
          <w:rFonts w:ascii="Poppins" w:eastAsia="Times New Roman" w:hAnsi="Poppins" w:cs="Poppins"/>
          <w:color w:val="292929"/>
          <w:sz w:val="24"/>
          <w:szCs w:val="24"/>
          <w:lang w:val="es-AR" w:eastAsia="es-AR"/>
        </w:rPr>
        <w:t xml:space="preserve"> </w:t>
      </w:r>
      <w:proofErr w:type="spellStart"/>
      <w:r w:rsidRPr="00AD4304">
        <w:rPr>
          <w:rFonts w:ascii="Poppins" w:eastAsia="Times New Roman" w:hAnsi="Poppins" w:cs="Poppins"/>
          <w:color w:val="292929"/>
          <w:sz w:val="24"/>
          <w:szCs w:val="24"/>
          <w:lang w:val="es-AR" w:eastAsia="es-AR"/>
        </w:rPr>
        <w:t>n°</w:t>
      </w:r>
      <w:proofErr w:type="spellEnd"/>
      <w:r w:rsidRPr="00AD4304">
        <w:rPr>
          <w:rFonts w:ascii="Poppins" w:eastAsia="Times New Roman" w:hAnsi="Poppins" w:cs="Poppins"/>
          <w:color w:val="292929"/>
          <w:sz w:val="24"/>
          <w:szCs w:val="24"/>
          <w:lang w:val="es-AR" w:eastAsia="es-AR"/>
        </w:rPr>
        <w:t xml:space="preserve"> 48, 16121 Génova, a la atención del Responsable de Protección de Datos.</w:t>
      </w:r>
    </w:p>
    <w:p w14:paraId="3AC3262E" w14:textId="77777777" w:rsidR="004B35E9" w:rsidRPr="00A17511" w:rsidRDefault="004B35E9" w:rsidP="00A17511">
      <w:pPr>
        <w:tabs>
          <w:tab w:val="left" w:pos="0"/>
        </w:tabs>
        <w:spacing w:after="0"/>
        <w:jc w:val="both"/>
        <w:rPr>
          <w:rFonts w:ascii="Poppins" w:hAnsi="Poppins" w:cs="Poppins"/>
        </w:rPr>
      </w:pPr>
    </w:p>
    <w:sectPr w:rsidR="004B35E9" w:rsidRPr="00A17511" w:rsidSect="0062090D">
      <w:headerReference w:type="even" r:id="rId18"/>
      <w:headerReference w:type="default" r:id="rId19"/>
      <w:footerReference w:type="default" r:id="rId20"/>
      <w:headerReference w:type="first" r:id="rId21"/>
      <w:pgSz w:w="11906" w:h="16838" w:code="9"/>
      <w:pgMar w:top="1440" w:right="1440" w:bottom="1440" w:left="1440" w:header="0" w:footer="51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710F9F" w14:textId="77777777" w:rsidR="00C42FA3" w:rsidRDefault="00C42FA3" w:rsidP="00144845">
      <w:pPr>
        <w:spacing w:after="0" w:line="240" w:lineRule="auto"/>
      </w:pPr>
      <w:r>
        <w:separator/>
      </w:r>
    </w:p>
  </w:endnote>
  <w:endnote w:type="continuationSeparator" w:id="0">
    <w:p w14:paraId="3EC3E1C1" w14:textId="77777777" w:rsidR="00C42FA3" w:rsidRDefault="00C42FA3" w:rsidP="001448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oppins">
    <w:panose1 w:val="00000500000000000000"/>
    <w:charset w:val="00"/>
    <w:family w:val="auto"/>
    <w:pitch w:val="variable"/>
    <w:sig w:usb0="0000800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A03B6B" w14:textId="723138F6" w:rsidR="009B587B" w:rsidRDefault="009B587B" w:rsidP="009B587B">
    <w:pPr>
      <w:tabs>
        <w:tab w:val="left" w:pos="0"/>
      </w:tabs>
      <w:spacing w:after="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C1C8C5" w14:textId="77777777" w:rsidR="00C42FA3" w:rsidRDefault="00C42FA3" w:rsidP="00144845">
      <w:pPr>
        <w:spacing w:after="0" w:line="240" w:lineRule="auto"/>
      </w:pPr>
      <w:r>
        <w:separator/>
      </w:r>
    </w:p>
  </w:footnote>
  <w:footnote w:type="continuationSeparator" w:id="0">
    <w:p w14:paraId="2D5A931A" w14:textId="77777777" w:rsidR="00C42FA3" w:rsidRDefault="00C42FA3" w:rsidP="001448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A4E70" w14:textId="77777777" w:rsidR="00144845" w:rsidRDefault="00000000">
    <w:pPr>
      <w:pStyle w:val="Encabezado"/>
    </w:pPr>
    <w:r>
      <w:rPr>
        <w:noProof/>
        <w:lang w:eastAsia="it-IT"/>
      </w:rPr>
      <w:pict w14:anchorId="696C41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0022282" o:spid="_x0000_s1026" type="#_x0000_t75" alt="" style="position:absolute;margin-left:0;margin-top:0;width:574.05pt;height:801pt;z-index:-251658240;mso-wrap-edited:f;mso-width-percent:0;mso-height-percent:0;mso-position-horizontal:center;mso-position-horizontal-relative:margin;mso-position-vertical:center;mso-position-vertical-relative:margin;mso-width-percent:0;mso-height-percent:0" o:allowincell="f">
          <v:imagedata r:id="rId1" o:title="biglietti-03"/>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A68F83" w14:textId="77777777" w:rsidR="00144845" w:rsidRDefault="00144845" w:rsidP="00144845">
    <w:pPr>
      <w:pStyle w:val="Encabezado"/>
      <w:tabs>
        <w:tab w:val="clear" w:pos="9638"/>
      </w:tabs>
      <w:ind w:left="-1134"/>
    </w:pPr>
    <w:r>
      <w:rPr>
        <w:noProof/>
        <w:lang w:eastAsia="it-IT"/>
      </w:rPr>
      <w:drawing>
        <wp:inline distT="0" distB="0" distL="0" distR="0" wp14:anchorId="2E6B626D" wp14:editId="00A9151D">
          <wp:extent cx="7579705" cy="1712721"/>
          <wp:effectExtent l="0" t="0" r="2540" b="1905"/>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9"/>
                  <pic:cNvPicPr/>
                </pic:nvPicPr>
                <pic:blipFill>
                  <a:blip r:embed="rId1">
                    <a:extLst>
                      <a:ext uri="{28A0092B-C50C-407E-A947-70E740481C1C}">
                        <a14:useLocalDpi xmlns:a14="http://schemas.microsoft.com/office/drawing/2010/main" val="0"/>
                      </a:ext>
                    </a:extLst>
                  </a:blip>
                  <a:stretch>
                    <a:fillRect/>
                  </a:stretch>
                </pic:blipFill>
                <pic:spPr>
                  <a:xfrm>
                    <a:off x="0" y="0"/>
                    <a:ext cx="7579705" cy="171272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7C7A11" w14:textId="3485F743" w:rsidR="00BB0576" w:rsidRDefault="003F1643" w:rsidP="00BB0576">
    <w:pPr>
      <w:pStyle w:val="Encabezado"/>
      <w:rPr>
        <w:rFonts w:ascii="Poppins" w:hAnsi="Poppins" w:cs="Poppins"/>
        <w:b/>
        <w:sz w:val="32"/>
        <w:szCs w:val="32"/>
      </w:rPr>
    </w:pPr>
    <w:r>
      <w:rPr>
        <w:noProof/>
        <w:lang w:eastAsia="it-IT"/>
      </w:rPr>
      <w:drawing>
        <wp:anchor distT="0" distB="0" distL="114300" distR="114300" simplePos="0" relativeHeight="251658240" behindDoc="1" locked="0" layoutInCell="1" allowOverlap="1" wp14:anchorId="510669FA" wp14:editId="22BA18F2">
          <wp:simplePos x="0" y="0"/>
          <wp:positionH relativeFrom="page">
            <wp:align>right</wp:align>
          </wp:positionH>
          <wp:positionV relativeFrom="topMargin">
            <wp:align>bottom</wp:align>
          </wp:positionV>
          <wp:extent cx="7715250" cy="1719580"/>
          <wp:effectExtent l="0" t="0" r="0" b="0"/>
          <wp:wrapNone/>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glietti-04.jpg"/>
                  <pic:cNvPicPr/>
                </pic:nvPicPr>
                <pic:blipFill>
                  <a:blip r:embed="rId1">
                    <a:extLst>
                      <a:ext uri="{28A0092B-C50C-407E-A947-70E740481C1C}">
                        <a14:useLocalDpi xmlns:a14="http://schemas.microsoft.com/office/drawing/2010/main" val="0"/>
                      </a:ext>
                    </a:extLst>
                  </a:blip>
                  <a:stretch>
                    <a:fillRect/>
                  </a:stretch>
                </pic:blipFill>
                <pic:spPr>
                  <a:xfrm>
                    <a:off x="0" y="0"/>
                    <a:ext cx="7715250" cy="1719580"/>
                  </a:xfrm>
                  <a:prstGeom prst="rect">
                    <a:avLst/>
                  </a:prstGeom>
                </pic:spPr>
              </pic:pic>
            </a:graphicData>
          </a:graphic>
          <wp14:sizeRelH relativeFrom="page">
            <wp14:pctWidth>0</wp14:pctWidth>
          </wp14:sizeRelH>
          <wp14:sizeRelV relativeFrom="page">
            <wp14:pctHeight>0</wp14:pctHeight>
          </wp14:sizeRelV>
        </wp:anchor>
      </w:drawing>
    </w:r>
  </w:p>
  <w:p w14:paraId="5BF346C9" w14:textId="6690F8B3" w:rsidR="00144845" w:rsidRDefault="003F1643" w:rsidP="003F1643">
    <w:pPr>
      <w:pStyle w:val="Encabezado"/>
      <w:tabs>
        <w:tab w:val="clear" w:pos="4819"/>
        <w:tab w:val="clear" w:pos="9638"/>
        <w:tab w:val="left" w:pos="3531"/>
        <w:tab w:val="left" w:pos="8805"/>
      </w:tabs>
    </w:pPr>
    <w:r>
      <w:rPr>
        <w:rFonts w:ascii="Poppins" w:hAnsi="Poppins" w:cs="Poppins"/>
        <w:b/>
        <w:sz w:val="28"/>
        <w:szCs w:val="2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06360"/>
    <w:multiLevelType w:val="multilevel"/>
    <w:tmpl w:val="2A6CBB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7F4EB1"/>
    <w:multiLevelType w:val="multilevel"/>
    <w:tmpl w:val="36D02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C50BA9"/>
    <w:multiLevelType w:val="multilevel"/>
    <w:tmpl w:val="197E65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DB33BC9"/>
    <w:multiLevelType w:val="multilevel"/>
    <w:tmpl w:val="A2A04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59109CC"/>
    <w:multiLevelType w:val="multilevel"/>
    <w:tmpl w:val="1D9EBA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AA60338"/>
    <w:multiLevelType w:val="multilevel"/>
    <w:tmpl w:val="3A6220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D0740E6"/>
    <w:multiLevelType w:val="multilevel"/>
    <w:tmpl w:val="11EAB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EF119EB"/>
    <w:multiLevelType w:val="multilevel"/>
    <w:tmpl w:val="1E02A3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36412F0"/>
    <w:multiLevelType w:val="multilevel"/>
    <w:tmpl w:val="63C4DC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00B7F3B"/>
    <w:multiLevelType w:val="multilevel"/>
    <w:tmpl w:val="C068DD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69C6797"/>
    <w:multiLevelType w:val="multilevel"/>
    <w:tmpl w:val="C0F2B78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86F6791"/>
    <w:multiLevelType w:val="multilevel"/>
    <w:tmpl w:val="CF3A9A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A1C3BFF"/>
    <w:multiLevelType w:val="multilevel"/>
    <w:tmpl w:val="DA0E04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8D9188E"/>
    <w:multiLevelType w:val="multilevel"/>
    <w:tmpl w:val="628C13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CFC4F8F"/>
    <w:multiLevelType w:val="multilevel"/>
    <w:tmpl w:val="CC30CA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0147512"/>
    <w:multiLevelType w:val="multilevel"/>
    <w:tmpl w:val="1BBE91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4C206E5"/>
    <w:multiLevelType w:val="multilevel"/>
    <w:tmpl w:val="5F300F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97294077">
    <w:abstractNumId w:val="6"/>
  </w:num>
  <w:num w:numId="2" w16cid:durableId="654652730">
    <w:abstractNumId w:val="10"/>
  </w:num>
  <w:num w:numId="3" w16cid:durableId="976421181">
    <w:abstractNumId w:val="0"/>
  </w:num>
  <w:num w:numId="4" w16cid:durableId="623001581">
    <w:abstractNumId w:val="5"/>
  </w:num>
  <w:num w:numId="5" w16cid:durableId="487290994">
    <w:abstractNumId w:val="4"/>
  </w:num>
  <w:num w:numId="6" w16cid:durableId="104471095">
    <w:abstractNumId w:val="13"/>
  </w:num>
  <w:num w:numId="7" w16cid:durableId="1874803413">
    <w:abstractNumId w:val="3"/>
  </w:num>
  <w:num w:numId="8" w16cid:durableId="773786921">
    <w:abstractNumId w:val="1"/>
  </w:num>
  <w:num w:numId="9" w16cid:durableId="128089940">
    <w:abstractNumId w:val="11"/>
  </w:num>
  <w:num w:numId="10" w16cid:durableId="2088922100">
    <w:abstractNumId w:val="16"/>
  </w:num>
  <w:num w:numId="11" w16cid:durableId="1303149366">
    <w:abstractNumId w:val="7"/>
  </w:num>
  <w:num w:numId="12" w16cid:durableId="296378029">
    <w:abstractNumId w:val="12"/>
  </w:num>
  <w:num w:numId="13" w16cid:durableId="1339308209">
    <w:abstractNumId w:val="15"/>
  </w:num>
  <w:num w:numId="14" w16cid:durableId="242225612">
    <w:abstractNumId w:val="2"/>
  </w:num>
  <w:num w:numId="15" w16cid:durableId="2144997391">
    <w:abstractNumId w:val="9"/>
  </w:num>
  <w:num w:numId="16" w16cid:durableId="1268269876">
    <w:abstractNumId w:val="8"/>
  </w:num>
  <w:num w:numId="17" w16cid:durableId="179706270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hyphenationZone w:val="283"/>
  <w:characterSpacingControl w:val="doNotCompress"/>
  <w:savePreviewPicture/>
  <w:hdrShapeDefaults>
    <o:shapedefaults v:ext="edit" spidmax="2050" style="mso-position-horizontal-relative:margin;mso-position-vertical-relative:margin" o:allowincell="f" fill="f" fillcolor="white" stroke="f">
      <v:fill color="white" on="f"/>
      <v:stroke on="f"/>
    </o:shapedefaults>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845"/>
    <w:rsid w:val="000670E7"/>
    <w:rsid w:val="0011501E"/>
    <w:rsid w:val="00144845"/>
    <w:rsid w:val="001664A1"/>
    <w:rsid w:val="00167FFE"/>
    <w:rsid w:val="001F2017"/>
    <w:rsid w:val="00375A24"/>
    <w:rsid w:val="003A003D"/>
    <w:rsid w:val="003F1643"/>
    <w:rsid w:val="0040591E"/>
    <w:rsid w:val="00430087"/>
    <w:rsid w:val="004B35E9"/>
    <w:rsid w:val="004D3DB9"/>
    <w:rsid w:val="004E7BF0"/>
    <w:rsid w:val="00542C91"/>
    <w:rsid w:val="00556EE7"/>
    <w:rsid w:val="005A01AF"/>
    <w:rsid w:val="005B0CD2"/>
    <w:rsid w:val="00601A99"/>
    <w:rsid w:val="0061500C"/>
    <w:rsid w:val="0062090D"/>
    <w:rsid w:val="00634094"/>
    <w:rsid w:val="00650E8C"/>
    <w:rsid w:val="006838CC"/>
    <w:rsid w:val="006A5DD3"/>
    <w:rsid w:val="00797825"/>
    <w:rsid w:val="007C4CFE"/>
    <w:rsid w:val="008113D9"/>
    <w:rsid w:val="008D2DF2"/>
    <w:rsid w:val="008E27AB"/>
    <w:rsid w:val="008F2EC0"/>
    <w:rsid w:val="009641D8"/>
    <w:rsid w:val="009B587B"/>
    <w:rsid w:val="009F3472"/>
    <w:rsid w:val="009F6803"/>
    <w:rsid w:val="00A17511"/>
    <w:rsid w:val="00A766DD"/>
    <w:rsid w:val="00AD4304"/>
    <w:rsid w:val="00B839D3"/>
    <w:rsid w:val="00BA0DD3"/>
    <w:rsid w:val="00BB0576"/>
    <w:rsid w:val="00C42FA3"/>
    <w:rsid w:val="00C663DA"/>
    <w:rsid w:val="00D123DA"/>
    <w:rsid w:val="00D366B9"/>
    <w:rsid w:val="00D93ECF"/>
    <w:rsid w:val="00E564AB"/>
    <w:rsid w:val="00F014B0"/>
    <w:rsid w:val="00FF396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style="mso-position-horizontal-relative:margin;mso-position-vertical-relative:margin" o:allowincell="f" fill="f" fillcolor="white" stroke="f">
      <v:fill color="white" on="f"/>
      <v:stroke on="f"/>
    </o:shapedefaults>
    <o:shapelayout v:ext="edit">
      <o:idmap v:ext="edit" data="2"/>
    </o:shapelayout>
  </w:shapeDefaults>
  <w:decimalSymbol w:val=","/>
  <w:listSeparator w:val=";"/>
  <w14:docId w14:val="4714309A"/>
  <w15:docId w15:val="{3546853D-8255-AA49-9493-33798E6C2E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AD4304"/>
    <w:pPr>
      <w:spacing w:before="100" w:beforeAutospacing="1" w:after="100" w:afterAutospacing="1" w:line="240" w:lineRule="auto"/>
      <w:outlineLvl w:val="0"/>
    </w:pPr>
    <w:rPr>
      <w:rFonts w:ascii="Times New Roman" w:eastAsia="Times New Roman" w:hAnsi="Times New Roman" w:cs="Times New Roman"/>
      <w:b/>
      <w:bCs/>
      <w:kern w:val="36"/>
      <w:sz w:val="48"/>
      <w:szCs w:val="48"/>
      <w:lang w:val="es-AR" w:eastAsia="es-A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144845"/>
    <w:pPr>
      <w:tabs>
        <w:tab w:val="center" w:pos="4819"/>
        <w:tab w:val="right" w:pos="9638"/>
      </w:tabs>
      <w:spacing w:after="0" w:line="240" w:lineRule="auto"/>
    </w:pPr>
  </w:style>
  <w:style w:type="character" w:customStyle="1" w:styleId="EncabezadoCar">
    <w:name w:val="Encabezado Car"/>
    <w:basedOn w:val="Fuentedeprrafopredeter"/>
    <w:link w:val="Encabezado"/>
    <w:rsid w:val="00144845"/>
  </w:style>
  <w:style w:type="paragraph" w:styleId="Piedepgina">
    <w:name w:val="footer"/>
    <w:basedOn w:val="Normal"/>
    <w:link w:val="PiedepginaCar"/>
    <w:uiPriority w:val="99"/>
    <w:unhideWhenUsed/>
    <w:rsid w:val="00144845"/>
    <w:pPr>
      <w:tabs>
        <w:tab w:val="center" w:pos="4819"/>
        <w:tab w:val="right" w:pos="9638"/>
      </w:tabs>
      <w:spacing w:after="0" w:line="240" w:lineRule="auto"/>
    </w:pPr>
  </w:style>
  <w:style w:type="character" w:customStyle="1" w:styleId="PiedepginaCar">
    <w:name w:val="Pie de página Car"/>
    <w:basedOn w:val="Fuentedeprrafopredeter"/>
    <w:link w:val="Piedepgina"/>
    <w:uiPriority w:val="99"/>
    <w:rsid w:val="00144845"/>
  </w:style>
  <w:style w:type="paragraph" w:styleId="Textodeglobo">
    <w:name w:val="Balloon Text"/>
    <w:basedOn w:val="Normal"/>
    <w:link w:val="TextodegloboCar"/>
    <w:semiHidden/>
    <w:unhideWhenUsed/>
    <w:rsid w:val="0014484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44845"/>
    <w:rPr>
      <w:rFonts w:ascii="Tahoma" w:hAnsi="Tahoma" w:cs="Tahoma"/>
      <w:sz w:val="16"/>
      <w:szCs w:val="16"/>
    </w:rPr>
  </w:style>
  <w:style w:type="character" w:customStyle="1" w:styleId="Ttulo1Car">
    <w:name w:val="Título 1 Car"/>
    <w:basedOn w:val="Fuentedeprrafopredeter"/>
    <w:link w:val="Ttulo1"/>
    <w:uiPriority w:val="9"/>
    <w:rsid w:val="00AD4304"/>
    <w:rPr>
      <w:rFonts w:ascii="Times New Roman" w:eastAsia="Times New Roman" w:hAnsi="Times New Roman" w:cs="Times New Roman"/>
      <w:b/>
      <w:bCs/>
      <w:kern w:val="36"/>
      <w:sz w:val="48"/>
      <w:szCs w:val="48"/>
      <w:lang w:val="es-AR" w:eastAsia="es-AR"/>
    </w:rPr>
  </w:style>
  <w:style w:type="paragraph" w:styleId="NormalWeb">
    <w:name w:val="Normal (Web)"/>
    <w:basedOn w:val="Normal"/>
    <w:uiPriority w:val="99"/>
    <w:semiHidden/>
    <w:unhideWhenUsed/>
    <w:rsid w:val="00AD4304"/>
    <w:pPr>
      <w:spacing w:before="100" w:beforeAutospacing="1" w:after="100" w:afterAutospacing="1" w:line="240" w:lineRule="auto"/>
    </w:pPr>
    <w:rPr>
      <w:rFonts w:ascii="Times New Roman" w:eastAsia="Times New Roman" w:hAnsi="Times New Roman" w:cs="Times New Roman"/>
      <w:sz w:val="24"/>
      <w:szCs w:val="24"/>
      <w:lang w:val="es-AR" w:eastAsia="es-AR"/>
    </w:rPr>
  </w:style>
  <w:style w:type="character" w:styleId="Hipervnculo">
    <w:name w:val="Hyperlink"/>
    <w:basedOn w:val="Fuentedeprrafopredeter"/>
    <w:uiPriority w:val="99"/>
    <w:semiHidden/>
    <w:unhideWhenUsed/>
    <w:rsid w:val="00AD430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801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ycosta.com/" TargetMode="External"/><Relationship Id="rId13" Type="http://schemas.openxmlformats.org/officeDocument/2006/relationships/hyperlink" Target="https://www.bagexpress.eu/es/about/terminos/"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www.bagexpress.eu/es/" TargetMode="External"/><Relationship Id="rId17" Type="http://schemas.openxmlformats.org/officeDocument/2006/relationships/hyperlink" Target="mailto:privacy@costa.it" TargetMode="External"/><Relationship Id="rId2" Type="http://schemas.openxmlformats.org/officeDocument/2006/relationships/numbering" Target="numbering.xml"/><Relationship Id="rId16" Type="http://schemas.openxmlformats.org/officeDocument/2006/relationships/hyperlink" Target="mailto:privacy@costa.i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agexpress.eu/es/about/terminos/" TargetMode="External"/><Relationship Id="rId5" Type="http://schemas.openxmlformats.org/officeDocument/2006/relationships/webSettings" Target="webSettings.xml"/><Relationship Id="rId15" Type="http://schemas.openxmlformats.org/officeDocument/2006/relationships/hyperlink" Target="mailto:privacy@costa.it" TargetMode="External"/><Relationship Id="rId23" Type="http://schemas.openxmlformats.org/officeDocument/2006/relationships/theme" Target="theme/theme1.xml"/><Relationship Id="rId10" Type="http://schemas.openxmlformats.org/officeDocument/2006/relationships/hyperlink" Target="http://www.costacruises.com/"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costacruises.com/" TargetMode="External"/><Relationship Id="rId14" Type="http://schemas.openxmlformats.org/officeDocument/2006/relationships/hyperlink" Target="https://www.bagexpress.eu/es/about/terminos/"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9C1230-AE35-40E3-8932-F1A0ECFFA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45</Pages>
  <Words>14110</Words>
  <Characters>77605</Characters>
  <Application>Microsoft Office Word</Application>
  <DocSecurity>0</DocSecurity>
  <Lines>646</Lines>
  <Paragraphs>183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91532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Michele Tomei</dc:creator>
  <cp:lastModifiedBy>Gonzalez, Flavio (Costa)</cp:lastModifiedBy>
  <cp:revision>3</cp:revision>
  <cp:lastPrinted>2021-09-28T09:59:00Z</cp:lastPrinted>
  <dcterms:created xsi:type="dcterms:W3CDTF">2023-09-02T02:31:00Z</dcterms:created>
  <dcterms:modified xsi:type="dcterms:W3CDTF">2023-09-02T02:32:00Z</dcterms:modified>
</cp:coreProperties>
</file>